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9EA" w:rsidRPr="00C35622" w:rsidRDefault="002539EA" w:rsidP="002539EA">
      <w:pPr>
        <w:autoSpaceDE w:val="0"/>
        <w:autoSpaceDN w:val="0"/>
        <w:adjustRightInd w:val="0"/>
        <w:spacing w:after="0" w:line="240" w:lineRule="auto"/>
        <w:jc w:val="center"/>
        <w:rPr>
          <w:rFonts w:cs="Times New Roman"/>
          <w:b/>
          <w:bCs/>
          <w:color w:val="000000"/>
          <w:spacing w:val="-15"/>
          <w:sz w:val="32"/>
          <w:szCs w:val="24"/>
        </w:rPr>
      </w:pPr>
      <w:r w:rsidRPr="00C35622">
        <w:rPr>
          <w:rFonts w:cs="Times New Roman"/>
          <w:b/>
          <w:bCs/>
          <w:color w:val="000000"/>
          <w:spacing w:val="-15"/>
          <w:sz w:val="32"/>
          <w:szCs w:val="24"/>
        </w:rPr>
        <w:t>INDIAN JOURNAL OF ANIMAL HEALTH</w:t>
      </w:r>
    </w:p>
    <w:p w:rsidR="002539EA" w:rsidRPr="00C35622" w:rsidRDefault="002539EA" w:rsidP="002539EA">
      <w:pPr>
        <w:autoSpaceDE w:val="0"/>
        <w:autoSpaceDN w:val="0"/>
        <w:adjustRightInd w:val="0"/>
        <w:spacing w:after="0" w:line="240" w:lineRule="auto"/>
        <w:jc w:val="center"/>
        <w:rPr>
          <w:rFonts w:cs="Times New Roman"/>
          <w:bCs/>
          <w:color w:val="000000"/>
          <w:spacing w:val="-15"/>
          <w:sz w:val="24"/>
          <w:szCs w:val="24"/>
        </w:rPr>
      </w:pPr>
    </w:p>
    <w:p w:rsidR="002539EA" w:rsidRPr="002F0476" w:rsidRDefault="002539EA" w:rsidP="002539EA">
      <w:pPr>
        <w:autoSpaceDE w:val="0"/>
        <w:autoSpaceDN w:val="0"/>
        <w:adjustRightInd w:val="0"/>
        <w:spacing w:after="0" w:line="240" w:lineRule="auto"/>
        <w:jc w:val="both"/>
        <w:rPr>
          <w:rFonts w:cs="Times New Roman"/>
          <w:b/>
          <w:bCs/>
          <w:color w:val="000000"/>
          <w:spacing w:val="-15"/>
          <w:sz w:val="24"/>
          <w:szCs w:val="24"/>
        </w:rPr>
      </w:pPr>
      <w:r w:rsidRPr="002F0476">
        <w:rPr>
          <w:rFonts w:cs="Times New Roman"/>
          <w:b/>
          <w:bCs/>
          <w:color w:val="000000"/>
          <w:spacing w:val="-15"/>
          <w:sz w:val="24"/>
          <w:szCs w:val="24"/>
        </w:rPr>
        <w:t xml:space="preserve">Vol. </w:t>
      </w:r>
      <w:r w:rsidR="00C35622" w:rsidRPr="002F0476">
        <w:rPr>
          <w:rFonts w:cs="Times New Roman"/>
          <w:b/>
          <w:bCs/>
          <w:color w:val="000000"/>
          <w:spacing w:val="-15"/>
          <w:sz w:val="24"/>
          <w:szCs w:val="24"/>
        </w:rPr>
        <w:t>44 (1) June, 2005</w:t>
      </w:r>
    </w:p>
    <w:p w:rsidR="002539EA" w:rsidRPr="00C35622" w:rsidRDefault="004E049C" w:rsidP="002539EA">
      <w:pPr>
        <w:autoSpaceDE w:val="0"/>
        <w:autoSpaceDN w:val="0"/>
        <w:adjustRightInd w:val="0"/>
        <w:spacing w:after="0" w:line="240" w:lineRule="auto"/>
        <w:jc w:val="both"/>
        <w:rPr>
          <w:rFonts w:cs="Times New Roman"/>
          <w:bCs/>
          <w:color w:val="000000"/>
          <w:spacing w:val="-15"/>
          <w:sz w:val="24"/>
          <w:szCs w:val="24"/>
          <w:u w:val="single"/>
        </w:rPr>
      </w:pPr>
      <w:r>
        <w:rPr>
          <w:rFonts w:cs="Times New Roman"/>
          <w:bCs/>
          <w:noProof/>
          <w:color w:val="000000" w:themeColor="text1"/>
          <w:spacing w:val="-15"/>
          <w:sz w:val="24"/>
          <w:szCs w:val="24"/>
          <w:u w:val="single"/>
          <w:lang w:eastAsia="en-IN"/>
        </w:rPr>
        <w:pict>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in,7.2pt" to="54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" strokecolor="black [3040]"/>
        </w:pict>
      </w:r>
    </w:p>
    <w:p w:rsidR="002539EA" w:rsidRDefault="002539EA" w:rsidP="002539EA">
      <w:pPr>
        <w:autoSpaceDE w:val="0"/>
        <w:autoSpaceDN w:val="0"/>
        <w:adjustRightInd w:val="0"/>
        <w:spacing w:after="0" w:line="240" w:lineRule="auto"/>
        <w:jc w:val="both"/>
        <w:rPr>
          <w:rFonts w:cs="Times New Roman"/>
          <w:b/>
          <w:bCs/>
          <w:color w:val="000000"/>
          <w:spacing w:val="-15"/>
          <w:sz w:val="28"/>
          <w:szCs w:val="24"/>
          <w:u w:val="single"/>
        </w:rPr>
      </w:pPr>
      <w:r w:rsidRPr="00C35622">
        <w:rPr>
          <w:rFonts w:cs="Times New Roman"/>
          <w:b/>
          <w:bCs/>
          <w:color w:val="000000"/>
          <w:spacing w:val="-15"/>
          <w:sz w:val="28"/>
          <w:szCs w:val="24"/>
          <w:u w:val="single"/>
        </w:rPr>
        <w:t>Contents</w:t>
      </w:r>
    </w:p>
    <w:p w:rsidR="00C35622" w:rsidRPr="00C35622" w:rsidRDefault="00C35622" w:rsidP="002539EA">
      <w:pPr>
        <w:autoSpaceDE w:val="0"/>
        <w:autoSpaceDN w:val="0"/>
        <w:adjustRightInd w:val="0"/>
        <w:spacing w:after="0" w:line="240" w:lineRule="auto"/>
        <w:jc w:val="both"/>
        <w:rPr>
          <w:rFonts w:cs="Times New Roman"/>
          <w:b/>
          <w:bCs/>
          <w:color w:val="000000"/>
          <w:spacing w:val="-15"/>
          <w:sz w:val="28"/>
          <w:szCs w:val="24"/>
          <w:u w:val="single"/>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color w:val="000000"/>
          <w:sz w:val="24"/>
          <w:szCs w:val="24"/>
          <w:lang w:val="en-US"/>
        </w:rPr>
        <w:t>1.</w:t>
      </w:r>
      <w:r w:rsidRPr="00C35622">
        <w:rPr>
          <w:rFonts w:cs="Times New Roman"/>
          <w:bCs/>
          <w:color w:val="000000"/>
          <w:sz w:val="24"/>
          <w:szCs w:val="24"/>
          <w:lang w:val="en-US"/>
        </w:rPr>
        <w:tab/>
        <w:t>EFFICIENCY OF 1</w:t>
      </w:r>
      <w:proofErr w:type="gramStart"/>
      <w:r w:rsidRPr="00C35622">
        <w:rPr>
          <w:rFonts w:cs="Times New Roman"/>
          <w:bCs/>
          <w:color w:val="000000"/>
          <w:sz w:val="24"/>
          <w:szCs w:val="24"/>
          <w:lang w:val="en-US"/>
        </w:rPr>
        <w:t>,2</w:t>
      </w:r>
      <w:proofErr w:type="gramEnd"/>
      <w:r w:rsidRPr="00C35622">
        <w:rPr>
          <w:rFonts w:cs="Times New Roman"/>
          <w:bCs/>
          <w:color w:val="000000"/>
          <w:sz w:val="24"/>
          <w:szCs w:val="24"/>
          <w:lang w:val="en-US"/>
        </w:rPr>
        <w:t xml:space="preserve"> PROPANE DIOL IN CRYOPRESERVATION OF BUFFALO FOLLICULAR OOCYTES</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mallCaps/>
          <w:sz w:val="24"/>
          <w:szCs w:val="24"/>
          <w:lang w:val="en-US"/>
        </w:rPr>
      </w:pPr>
      <w:r w:rsidRPr="00C35622">
        <w:rPr>
          <w:rFonts w:cs="Times New Roman"/>
          <w:sz w:val="24"/>
          <w:szCs w:val="24"/>
          <w:lang w:val="en-US"/>
        </w:rPr>
        <w:tab/>
      </w:r>
      <w:r w:rsidRPr="00C35622">
        <w:rPr>
          <w:rFonts w:cs="Times New Roman"/>
          <w:i/>
          <w:sz w:val="24"/>
          <w:szCs w:val="24"/>
          <w:lang w:val="en-US"/>
        </w:rPr>
        <w:t xml:space="preserve">B. C. </w:t>
      </w:r>
      <w:r w:rsidRPr="00C35622">
        <w:rPr>
          <w:rFonts w:cs="Times New Roman"/>
          <w:i/>
          <w:smallCaps/>
          <w:sz w:val="24"/>
          <w:szCs w:val="24"/>
          <w:lang w:val="en-US"/>
        </w:rPr>
        <w:t xml:space="preserve">Das, </w:t>
      </w:r>
      <w:r w:rsidRPr="00C35622">
        <w:rPr>
          <w:rFonts w:cs="Times New Roman"/>
          <w:i/>
          <w:sz w:val="24"/>
          <w:szCs w:val="24"/>
          <w:lang w:val="en-US"/>
        </w:rPr>
        <w:t xml:space="preserve">M. L. </w:t>
      </w:r>
      <w:proofErr w:type="spellStart"/>
      <w:r w:rsidRPr="00C35622">
        <w:rPr>
          <w:rFonts w:cs="Times New Roman"/>
          <w:i/>
          <w:smallCaps/>
          <w:sz w:val="24"/>
          <w:szCs w:val="24"/>
          <w:lang w:val="en-US"/>
        </w:rPr>
        <w:t>Madan</w:t>
      </w:r>
      <w:proofErr w:type="spellEnd"/>
      <w:r w:rsidRPr="00C35622">
        <w:rPr>
          <w:rFonts w:cs="Times New Roman"/>
          <w:i/>
          <w:smallCaps/>
          <w:sz w:val="24"/>
          <w:szCs w:val="24"/>
          <w:lang w:val="en-US"/>
        </w:rPr>
        <w:t xml:space="preserve"> and </w:t>
      </w:r>
      <w:r w:rsidRPr="00C35622">
        <w:rPr>
          <w:rFonts w:cs="Times New Roman"/>
          <w:i/>
          <w:sz w:val="24"/>
          <w:szCs w:val="24"/>
          <w:lang w:val="en-US"/>
        </w:rPr>
        <w:t xml:space="preserve">M. </w:t>
      </w:r>
      <w:proofErr w:type="spellStart"/>
      <w:r w:rsidRPr="00C35622">
        <w:rPr>
          <w:rFonts w:cs="Times New Roman"/>
          <w:i/>
          <w:smallCaps/>
          <w:sz w:val="24"/>
          <w:szCs w:val="24"/>
          <w:lang w:val="en-US"/>
        </w:rPr>
        <w:t>Sarkar</w:t>
      </w:r>
      <w:proofErr w:type="spellEnd"/>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mallCaps/>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t>2.</w:t>
      </w:r>
      <w:r w:rsidRPr="00C35622">
        <w:rPr>
          <w:rFonts w:cs="Times New Roman"/>
          <w:bCs/>
          <w:sz w:val="24"/>
          <w:szCs w:val="24"/>
          <w:lang w:val="en-US"/>
        </w:rPr>
        <w:tab/>
      </w:r>
      <w:proofErr w:type="gramStart"/>
      <w:r w:rsidRPr="00C35622">
        <w:rPr>
          <w:rFonts w:cs="Times New Roman"/>
          <w:bCs/>
          <w:sz w:val="24"/>
          <w:szCs w:val="24"/>
          <w:lang w:val="en-US"/>
        </w:rPr>
        <w:t>STUDIES  ON</w:t>
      </w:r>
      <w:proofErr w:type="gramEnd"/>
      <w:r w:rsidRPr="00C35622">
        <w:rPr>
          <w:rFonts w:cs="Times New Roman"/>
          <w:bCs/>
          <w:sz w:val="24"/>
          <w:szCs w:val="24"/>
          <w:lang w:val="en-US"/>
        </w:rPr>
        <w:t xml:space="preserve"> SELECTED SOCIO-ECONOMIC FACTORS IN RELATION TO DIFFERENT POULTRY FARMING PRACTICES</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z w:val="24"/>
          <w:szCs w:val="24"/>
          <w:lang w:val="en-US"/>
        </w:rPr>
      </w:pPr>
      <w:r w:rsidRPr="00C35622">
        <w:rPr>
          <w:rFonts w:cs="Times New Roman"/>
          <w:bCs/>
          <w:sz w:val="24"/>
          <w:szCs w:val="24"/>
          <w:lang w:val="en-US"/>
        </w:rPr>
        <w:tab/>
      </w:r>
      <w:r w:rsidRPr="00C35622">
        <w:rPr>
          <w:rFonts w:cs="Times New Roman"/>
          <w:i/>
          <w:sz w:val="24"/>
          <w:szCs w:val="24"/>
          <w:lang w:val="en-US"/>
        </w:rPr>
        <w:t>DEBASISH SAHA, N. KHANDEKAR, AMITENDU DE AND A. GOSWAMI</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t>3.</w:t>
      </w:r>
      <w:r w:rsidRPr="00C35622">
        <w:rPr>
          <w:rFonts w:cs="Times New Roman"/>
          <w:bCs/>
          <w:sz w:val="24"/>
          <w:szCs w:val="24"/>
          <w:lang w:val="en-US"/>
        </w:rPr>
        <w:tab/>
        <w:t>EFFECT OF TEMPERATURE AND VARIOUS EGG SHELL TREATMENTS ON QUALITY OF EGG DURING STORAGE</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z w:val="24"/>
          <w:szCs w:val="24"/>
          <w:lang w:val="en-US"/>
        </w:rPr>
      </w:pPr>
      <w:r w:rsidRPr="00C35622">
        <w:rPr>
          <w:rFonts w:cs="Times New Roman"/>
          <w:bCs/>
          <w:sz w:val="24"/>
          <w:szCs w:val="24"/>
          <w:lang w:val="en-US"/>
        </w:rPr>
        <w:tab/>
      </w:r>
      <w:r w:rsidRPr="00C35622">
        <w:rPr>
          <w:rFonts w:cs="Times New Roman"/>
          <w:i/>
          <w:sz w:val="24"/>
          <w:szCs w:val="24"/>
          <w:lang w:val="en-US"/>
        </w:rPr>
        <w:t>L. SAILO, ARUN K. DAS, A. CHAKRABORTY, S. BISWAS AND C. JANA</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t>4.</w:t>
      </w:r>
      <w:r w:rsidRPr="00C35622">
        <w:rPr>
          <w:rFonts w:cs="Times New Roman"/>
          <w:bCs/>
          <w:sz w:val="24"/>
          <w:szCs w:val="24"/>
          <w:lang w:val="en-US"/>
        </w:rPr>
        <w:tab/>
        <w:t>ULTRASONOGRAPHIC STUDIES OF PROSTATE DISEASE IN CANINE</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z w:val="24"/>
          <w:szCs w:val="24"/>
          <w:lang w:val="en-US"/>
        </w:rPr>
      </w:pPr>
      <w:r w:rsidRPr="00C35622">
        <w:rPr>
          <w:rFonts w:cs="Times New Roman"/>
          <w:bCs/>
          <w:sz w:val="24"/>
          <w:szCs w:val="24"/>
          <w:lang w:val="en-US"/>
        </w:rPr>
        <w:tab/>
      </w:r>
      <w:r w:rsidRPr="00C35622">
        <w:rPr>
          <w:rFonts w:cs="Times New Roman"/>
          <w:i/>
          <w:sz w:val="24"/>
          <w:szCs w:val="24"/>
          <w:lang w:val="en-US"/>
        </w:rPr>
        <w:t>P. KUNDU AND D. GHOSH</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t>5.</w:t>
      </w:r>
      <w:r w:rsidRPr="00C35622">
        <w:rPr>
          <w:rFonts w:cs="Times New Roman"/>
          <w:bCs/>
          <w:sz w:val="24"/>
          <w:szCs w:val="24"/>
          <w:lang w:val="en-US"/>
        </w:rPr>
        <w:tab/>
        <w:t>QUALITY OF GHEE SOLD IN AND AROUND KOLKATA MARKET</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z w:val="24"/>
          <w:szCs w:val="24"/>
          <w:lang w:val="en-US"/>
        </w:rPr>
      </w:pPr>
      <w:r w:rsidRPr="00C35622">
        <w:rPr>
          <w:rFonts w:cs="Times New Roman"/>
          <w:bCs/>
          <w:sz w:val="24"/>
          <w:szCs w:val="24"/>
          <w:lang w:val="en-US"/>
        </w:rPr>
        <w:tab/>
      </w:r>
      <w:r w:rsidRPr="00C35622">
        <w:rPr>
          <w:rFonts w:cs="Times New Roman"/>
          <w:i/>
          <w:sz w:val="24"/>
          <w:szCs w:val="24"/>
          <w:lang w:val="en-US"/>
        </w:rPr>
        <w:t>S. BANERJEE, P. K. GHATAK, K. SARKAR, P. R. RAY AND A. K. BANDYOPADHYAY</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t>6.</w:t>
      </w:r>
      <w:r w:rsidRPr="00C35622">
        <w:rPr>
          <w:rFonts w:cs="Times New Roman"/>
          <w:bCs/>
          <w:sz w:val="24"/>
          <w:szCs w:val="24"/>
          <w:lang w:val="en-US"/>
        </w:rPr>
        <w:tab/>
        <w:t>STUDIES ON SOME LIFE TIME TRAITS IN CROSSBRED DAIRY COWS</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z w:val="24"/>
          <w:szCs w:val="24"/>
          <w:lang w:val="en-US"/>
        </w:rPr>
      </w:pPr>
      <w:r w:rsidRPr="00C35622">
        <w:rPr>
          <w:rFonts w:cs="Times New Roman"/>
          <w:bCs/>
          <w:sz w:val="24"/>
          <w:szCs w:val="24"/>
          <w:lang w:val="en-US"/>
        </w:rPr>
        <w:tab/>
      </w:r>
      <w:r w:rsidRPr="00C35622">
        <w:rPr>
          <w:rFonts w:cs="Times New Roman"/>
          <w:i/>
          <w:sz w:val="24"/>
          <w:szCs w:val="24"/>
          <w:lang w:val="en-US"/>
        </w:rPr>
        <w:t>D. N. JANA AND R. R. MISHRA</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t>7.</w:t>
      </w:r>
      <w:r w:rsidRPr="00C35622">
        <w:rPr>
          <w:rFonts w:cs="Times New Roman"/>
          <w:bCs/>
          <w:sz w:val="24"/>
          <w:szCs w:val="24"/>
          <w:lang w:val="en-US"/>
        </w:rPr>
        <w:tab/>
        <w:t>PULMONARY ANTHRACOSIS IN GAROLE SHEEP</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z w:val="24"/>
          <w:szCs w:val="24"/>
          <w:lang w:val="en-US"/>
        </w:rPr>
      </w:pPr>
      <w:r w:rsidRPr="00C35622">
        <w:rPr>
          <w:rFonts w:cs="Times New Roman"/>
          <w:bCs/>
          <w:sz w:val="24"/>
          <w:szCs w:val="24"/>
          <w:lang w:val="en-US"/>
        </w:rPr>
        <w:tab/>
      </w:r>
      <w:r w:rsidRPr="00C35622">
        <w:rPr>
          <w:rFonts w:cs="Times New Roman"/>
          <w:i/>
          <w:sz w:val="24"/>
          <w:szCs w:val="24"/>
          <w:lang w:val="en-US"/>
        </w:rPr>
        <w:t>C. JANA, M. K. BHOWMIK AND S. BISWAS</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t>8.</w:t>
      </w:r>
      <w:r w:rsidRPr="00C35622">
        <w:rPr>
          <w:rFonts w:cs="Times New Roman"/>
          <w:bCs/>
          <w:sz w:val="24"/>
          <w:szCs w:val="24"/>
          <w:lang w:val="en-US"/>
        </w:rPr>
        <w:tab/>
        <w:t xml:space="preserve">PHYSIOLOGICAL RESPONSES OF YAK (POEPHAGUS GRUNNIENS L) WHILE CARRYING LOAD AT HIGH ALTITUDE MOUNTAINOUS TERRAIN OF ARUNACHAL PRADESH </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z w:val="24"/>
          <w:szCs w:val="24"/>
          <w:lang w:val="en-US"/>
        </w:rPr>
      </w:pPr>
      <w:r w:rsidRPr="00C35622">
        <w:rPr>
          <w:rFonts w:cs="Times New Roman"/>
          <w:bCs/>
          <w:sz w:val="24"/>
          <w:szCs w:val="24"/>
          <w:lang w:val="en-US"/>
        </w:rPr>
        <w:tab/>
      </w:r>
      <w:r w:rsidRPr="00C35622">
        <w:rPr>
          <w:rFonts w:cs="Times New Roman"/>
          <w:i/>
          <w:sz w:val="24"/>
          <w:szCs w:val="24"/>
          <w:lang w:val="en-US"/>
        </w:rPr>
        <w:t>B. C. DAS, M. SARKAR AND D. GOGO</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t>9.</w:t>
      </w:r>
      <w:r w:rsidRPr="00C35622">
        <w:rPr>
          <w:rFonts w:cs="Times New Roman"/>
          <w:bCs/>
          <w:sz w:val="24"/>
          <w:szCs w:val="24"/>
          <w:lang w:val="en-US"/>
        </w:rPr>
        <w:tab/>
        <w:t xml:space="preserve">EFFECT OF DOUBLE DOSES OF GAMMA IRRADIATION OF </w:t>
      </w:r>
      <w:r w:rsidRPr="00C35622">
        <w:rPr>
          <w:rFonts w:cs="Times New Roman"/>
          <w:bCs/>
          <w:i/>
          <w:iCs/>
          <w:sz w:val="24"/>
          <w:szCs w:val="24"/>
          <w:lang w:val="en-US"/>
        </w:rPr>
        <w:t>PARAMPHISTOMUM</w:t>
      </w:r>
      <w:r w:rsidRPr="00C35622">
        <w:rPr>
          <w:rFonts w:cs="Times New Roman"/>
          <w:bCs/>
          <w:sz w:val="24"/>
          <w:szCs w:val="24"/>
          <w:lang w:val="en-US"/>
        </w:rPr>
        <w:t xml:space="preserve"> CERVI METACERCARIAE ON THE ESTABLISHMENT OF INFECTION IN SHEEP</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z w:val="24"/>
          <w:szCs w:val="24"/>
          <w:lang w:val="en-US"/>
        </w:rPr>
      </w:pPr>
      <w:r w:rsidRPr="00C35622">
        <w:rPr>
          <w:rFonts w:cs="Times New Roman"/>
          <w:sz w:val="24"/>
          <w:szCs w:val="24"/>
          <w:lang w:val="en-US"/>
        </w:rPr>
        <w:tab/>
      </w:r>
      <w:r w:rsidRPr="00C35622">
        <w:rPr>
          <w:rFonts w:cs="Times New Roman"/>
          <w:i/>
          <w:sz w:val="24"/>
          <w:szCs w:val="24"/>
          <w:lang w:val="en-US"/>
        </w:rPr>
        <w:t>A. KAUR, S. MITRA, H. S. RAI AND N. CHAUDHURY</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t>10.</w:t>
      </w:r>
      <w:r w:rsidRPr="00C35622">
        <w:rPr>
          <w:rFonts w:cs="Times New Roman"/>
          <w:bCs/>
          <w:sz w:val="24"/>
          <w:szCs w:val="24"/>
          <w:lang w:val="en-US"/>
        </w:rPr>
        <w:tab/>
        <w:t>STUDIES ON MORBIDITY AND MORTALITY PATTERN IN CATTLE AT THE ORGANIZED FARMS OF DIFFERENT AGRO-GEO-CLIMATIC CONDITIONS IN UTTAR PRADESH</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z w:val="24"/>
          <w:szCs w:val="24"/>
          <w:lang w:val="en-US"/>
        </w:rPr>
      </w:pPr>
      <w:r w:rsidRPr="00C35622">
        <w:rPr>
          <w:rFonts w:cs="Times New Roman"/>
          <w:bCs/>
          <w:sz w:val="24"/>
          <w:szCs w:val="24"/>
          <w:lang w:val="en-US"/>
        </w:rPr>
        <w:tab/>
      </w:r>
      <w:r w:rsidRPr="00C35622">
        <w:rPr>
          <w:rFonts w:cs="Times New Roman"/>
          <w:i/>
          <w:sz w:val="24"/>
          <w:szCs w:val="24"/>
          <w:lang w:val="en-US"/>
        </w:rPr>
        <w:t>RAJEEV SINGH, HARI SHANKAR, B. M. ARORA AND V. P. SINGH</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t>11.</w:t>
      </w:r>
      <w:r w:rsidRPr="00C35622">
        <w:rPr>
          <w:rFonts w:cs="Times New Roman"/>
          <w:bCs/>
          <w:sz w:val="24"/>
          <w:szCs w:val="24"/>
          <w:lang w:val="en-US"/>
        </w:rPr>
        <w:tab/>
        <w:t>GROSS ANATOMY AND CYTOMORPHOLOGY OF THE MODERATOR BANDS (TRABECULAE SEPTOMERGINALIS) OF PIG WITH SPECIAL REFERENCE TO THE CONDUCTING SYSTEM</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z w:val="24"/>
          <w:szCs w:val="24"/>
          <w:lang w:val="en-US"/>
        </w:rPr>
      </w:pPr>
      <w:r w:rsidRPr="00C35622">
        <w:rPr>
          <w:rFonts w:cs="Times New Roman"/>
          <w:bCs/>
          <w:sz w:val="24"/>
          <w:szCs w:val="24"/>
          <w:lang w:val="en-US"/>
        </w:rPr>
        <w:tab/>
      </w:r>
      <w:r w:rsidRPr="00C35622">
        <w:rPr>
          <w:rFonts w:cs="Times New Roman"/>
          <w:i/>
          <w:sz w:val="24"/>
          <w:szCs w:val="24"/>
          <w:lang w:val="en-US"/>
        </w:rPr>
        <w:t>P. DAS, B. PAL AND S. PAUL</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lastRenderedPageBreak/>
        <w:t>12.</w:t>
      </w:r>
      <w:r w:rsidRPr="00C35622">
        <w:rPr>
          <w:rFonts w:cs="Times New Roman"/>
          <w:bCs/>
          <w:sz w:val="24"/>
          <w:szCs w:val="24"/>
          <w:lang w:val="en-US"/>
        </w:rPr>
        <w:tab/>
        <w:t>BIONOMICS AND HAEMODYNAMICS OF HAEMOPROTISTANT PARASITISM IN CANINES AT NAGPUR [M.S.]</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i/>
          <w:sz w:val="24"/>
          <w:szCs w:val="24"/>
          <w:lang w:val="en-US"/>
        </w:rPr>
      </w:pPr>
      <w:r w:rsidRPr="00C35622">
        <w:rPr>
          <w:rFonts w:cs="Times New Roman"/>
          <w:bCs/>
          <w:sz w:val="24"/>
          <w:szCs w:val="24"/>
          <w:lang w:val="en-US"/>
        </w:rPr>
        <w:tab/>
      </w:r>
      <w:r w:rsidRPr="00C35622">
        <w:rPr>
          <w:rFonts w:cs="Times New Roman"/>
          <w:i/>
          <w:sz w:val="24"/>
          <w:szCs w:val="24"/>
          <w:lang w:val="en-US"/>
        </w:rPr>
        <w:t>D. SAMRADHNI, D. K. MASKE, R. SHOBHA AND P. N. SHINDE</w:t>
      </w: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sz w:val="24"/>
          <w:szCs w:val="24"/>
          <w:lang w:val="en-US"/>
        </w:rPr>
      </w:pPr>
    </w:p>
    <w:p w:rsidR="00C35622" w:rsidRPr="00C35622" w:rsidRDefault="00C35622" w:rsidP="00C35622">
      <w:pPr>
        <w:tabs>
          <w:tab w:val="left" w:pos="481"/>
        </w:tabs>
        <w:autoSpaceDE w:val="0"/>
        <w:autoSpaceDN w:val="0"/>
        <w:adjustRightInd w:val="0"/>
        <w:spacing w:after="0" w:line="240" w:lineRule="auto"/>
        <w:ind w:left="482" w:hanging="482"/>
        <w:jc w:val="both"/>
        <w:rPr>
          <w:rFonts w:cs="Times New Roman"/>
          <w:bCs/>
          <w:sz w:val="24"/>
          <w:szCs w:val="24"/>
          <w:lang w:val="en-US"/>
        </w:rPr>
      </w:pPr>
      <w:r w:rsidRPr="00C35622">
        <w:rPr>
          <w:rFonts w:cs="Times New Roman"/>
          <w:bCs/>
          <w:sz w:val="24"/>
          <w:szCs w:val="24"/>
          <w:lang w:val="en-US"/>
        </w:rPr>
        <w:t>13.</w:t>
      </w:r>
      <w:r w:rsidRPr="00C35622">
        <w:rPr>
          <w:rFonts w:cs="Times New Roman"/>
          <w:bCs/>
          <w:sz w:val="24"/>
          <w:szCs w:val="24"/>
          <w:lang w:val="en-US"/>
        </w:rPr>
        <w:tab/>
        <w:t>STUDIES ON SOURCES AND TRANSFER OF INDIGENOUS TECHINCAL KNOWLEDGE (ITK)</w:t>
      </w:r>
    </w:p>
    <w:p w:rsidR="002539EA" w:rsidRPr="00C35622" w:rsidRDefault="00C35622" w:rsidP="00C35622">
      <w:pPr>
        <w:tabs>
          <w:tab w:val="left" w:pos="482"/>
        </w:tabs>
        <w:autoSpaceDE w:val="0"/>
        <w:autoSpaceDN w:val="0"/>
        <w:adjustRightInd w:val="0"/>
        <w:spacing w:after="0" w:line="240" w:lineRule="auto"/>
        <w:ind w:left="482" w:hanging="482"/>
        <w:rPr>
          <w:rFonts w:cs="Times New Roman"/>
          <w:i/>
          <w:sz w:val="24"/>
          <w:szCs w:val="24"/>
          <w:lang w:val="en-US"/>
        </w:rPr>
      </w:pPr>
      <w:r w:rsidRPr="00C35622">
        <w:rPr>
          <w:rFonts w:cs="Times New Roman"/>
          <w:bCs/>
          <w:sz w:val="24"/>
          <w:szCs w:val="24"/>
          <w:lang w:val="en-US"/>
        </w:rPr>
        <w:tab/>
      </w:r>
      <w:r w:rsidRPr="00C35622">
        <w:rPr>
          <w:rFonts w:cs="Times New Roman"/>
          <w:i/>
          <w:sz w:val="24"/>
          <w:szCs w:val="24"/>
          <w:lang w:val="en-US"/>
        </w:rPr>
        <w:t>AMITENDU DE, A. GOSWAMI AND H. P. S. ARYA</w:t>
      </w: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C35622" w:rsidRDefault="00C35622" w:rsidP="00C35622">
      <w:pPr>
        <w:autoSpaceDE w:val="0"/>
        <w:autoSpaceDN w:val="0"/>
        <w:adjustRightInd w:val="0"/>
        <w:spacing w:after="0" w:line="240" w:lineRule="auto"/>
        <w:jc w:val="center"/>
        <w:rPr>
          <w:rFonts w:cs="Times New Roman"/>
          <w:bCs/>
          <w:color w:val="000000"/>
          <w:sz w:val="24"/>
          <w:szCs w:val="24"/>
          <w:lang w:val="en-US"/>
        </w:rPr>
      </w:pPr>
    </w:p>
    <w:p w:rsidR="002F0476" w:rsidRDefault="002F0476" w:rsidP="002F0476">
      <w:pPr>
        <w:autoSpaceDE w:val="0"/>
        <w:autoSpaceDN w:val="0"/>
        <w:adjustRightInd w:val="0"/>
        <w:spacing w:after="113" w:line="278" w:lineRule="atLeast"/>
        <w:ind w:left="20"/>
        <w:jc w:val="center"/>
        <w:rPr>
          <w:rFonts w:cs="Times New Roman"/>
          <w:b/>
          <w:bCs/>
          <w:i/>
          <w:color w:val="000000"/>
          <w:spacing w:val="-15"/>
          <w:sz w:val="24"/>
          <w:szCs w:val="24"/>
        </w:rPr>
      </w:pPr>
      <w:r>
        <w:rPr>
          <w:rFonts w:cs="Times New Roman"/>
          <w:b/>
          <w:bCs/>
          <w:i/>
          <w:color w:val="000000"/>
          <w:spacing w:val="-15"/>
          <w:sz w:val="24"/>
          <w:szCs w:val="24"/>
        </w:rPr>
        <w:t xml:space="preserve">Indian Journal of Animal Health, Vol. </w:t>
      </w:r>
      <w:proofErr w:type="gramStart"/>
      <w:r>
        <w:rPr>
          <w:rFonts w:cs="Times New Roman"/>
          <w:b/>
          <w:bCs/>
          <w:i/>
          <w:color w:val="000000"/>
          <w:spacing w:val="-15"/>
          <w:sz w:val="24"/>
          <w:szCs w:val="24"/>
        </w:rPr>
        <w:t>44</w:t>
      </w:r>
      <w:r>
        <w:rPr>
          <w:rFonts w:cs="Times New Roman"/>
          <w:b/>
          <w:bCs/>
          <w:i/>
          <w:color w:val="000000"/>
          <w:spacing w:val="-15"/>
          <w:sz w:val="24"/>
          <w:szCs w:val="24"/>
        </w:rPr>
        <w:t xml:space="preserve">  No</w:t>
      </w:r>
      <w:proofErr w:type="gramEnd"/>
      <w:r>
        <w:rPr>
          <w:rFonts w:cs="Times New Roman"/>
          <w:b/>
          <w:bCs/>
          <w:i/>
          <w:color w:val="000000"/>
          <w:spacing w:val="-15"/>
          <w:sz w:val="24"/>
          <w:szCs w:val="24"/>
        </w:rPr>
        <w:t xml:space="preserve">. </w:t>
      </w:r>
      <w:r>
        <w:rPr>
          <w:rFonts w:cs="Times New Roman"/>
          <w:b/>
          <w:bCs/>
          <w:i/>
          <w:color w:val="000000"/>
          <w:spacing w:val="-15"/>
          <w:sz w:val="24"/>
          <w:szCs w:val="24"/>
        </w:rPr>
        <w:t>1</w:t>
      </w:r>
      <w:r>
        <w:rPr>
          <w:rFonts w:cs="Times New Roman"/>
          <w:b/>
          <w:bCs/>
          <w:i/>
          <w:color w:val="000000"/>
          <w:spacing w:val="-15"/>
          <w:sz w:val="24"/>
          <w:szCs w:val="24"/>
        </w:rPr>
        <w:t xml:space="preserve">  (</w:t>
      </w:r>
      <w:r>
        <w:rPr>
          <w:rFonts w:cs="Times New Roman"/>
          <w:b/>
          <w:bCs/>
          <w:i/>
          <w:color w:val="000000"/>
          <w:spacing w:val="-15"/>
          <w:sz w:val="24"/>
          <w:szCs w:val="24"/>
        </w:rPr>
        <w:t>June</w:t>
      </w:r>
      <w:r>
        <w:rPr>
          <w:rFonts w:cs="Times New Roman"/>
          <w:b/>
          <w:bCs/>
          <w:i/>
          <w:color w:val="000000"/>
          <w:spacing w:val="-15"/>
          <w:sz w:val="24"/>
          <w:szCs w:val="24"/>
        </w:rPr>
        <w:t xml:space="preserve">, </w:t>
      </w:r>
      <w:r>
        <w:rPr>
          <w:rFonts w:cs="Times New Roman"/>
          <w:b/>
          <w:bCs/>
          <w:i/>
          <w:color w:val="000000"/>
          <w:spacing w:val="-15"/>
          <w:sz w:val="24"/>
          <w:szCs w:val="24"/>
        </w:rPr>
        <w:t>2005</w:t>
      </w:r>
      <w:r>
        <w:rPr>
          <w:rFonts w:cs="Times New Roman"/>
          <w:b/>
          <w:bCs/>
          <w:i/>
          <w:color w:val="000000"/>
          <w:spacing w:val="-15"/>
          <w:sz w:val="24"/>
          <w:szCs w:val="24"/>
        </w:rPr>
        <w:t>)</w:t>
      </w: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(1)</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r w:rsidRPr="00C35622">
        <w:rPr>
          <w:rFonts w:cs="Times New Roman"/>
          <w:bCs/>
          <w:sz w:val="24"/>
          <w:szCs w:val="24"/>
          <w:lang w:val="en-US"/>
        </w:rPr>
        <w:t>EFFICIENCY OF 1</w:t>
      </w:r>
      <w:proofErr w:type="gramStart"/>
      <w:r w:rsidRPr="00C35622">
        <w:rPr>
          <w:rFonts w:cs="Times New Roman"/>
          <w:bCs/>
          <w:sz w:val="24"/>
          <w:szCs w:val="24"/>
          <w:lang w:val="en-US"/>
        </w:rPr>
        <w:t>,2</w:t>
      </w:r>
      <w:proofErr w:type="gramEnd"/>
      <w:r w:rsidRPr="00C35622">
        <w:rPr>
          <w:rFonts w:cs="Times New Roman"/>
          <w:bCs/>
          <w:sz w:val="24"/>
          <w:szCs w:val="24"/>
          <w:lang w:val="en-US"/>
        </w:rPr>
        <w:t xml:space="preserve"> PROPANE DIOL IN CRYOPRESERVATION OF BUFFALO FOLLICULAR OOCYTES</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smallCaps/>
          <w:sz w:val="24"/>
          <w:szCs w:val="24"/>
          <w:lang w:val="en-US"/>
        </w:rPr>
      </w:pPr>
      <w:r w:rsidRPr="00C35622">
        <w:rPr>
          <w:rFonts w:cs="Times New Roman"/>
          <w:sz w:val="24"/>
          <w:szCs w:val="24"/>
          <w:lang w:val="en-US"/>
        </w:rPr>
        <w:t xml:space="preserve">B. C. </w:t>
      </w:r>
      <w:r w:rsidRPr="00C35622">
        <w:rPr>
          <w:rFonts w:cs="Times New Roman"/>
          <w:smallCaps/>
          <w:sz w:val="24"/>
          <w:szCs w:val="24"/>
          <w:lang w:val="en-US"/>
        </w:rPr>
        <w:t xml:space="preserve">Das, </w:t>
      </w:r>
      <w:r w:rsidRPr="00C35622">
        <w:rPr>
          <w:rFonts w:cs="Times New Roman"/>
          <w:sz w:val="24"/>
          <w:szCs w:val="24"/>
          <w:lang w:val="en-US"/>
        </w:rPr>
        <w:t xml:space="preserve">M. L. </w:t>
      </w:r>
      <w:proofErr w:type="spellStart"/>
      <w:r w:rsidRPr="00C35622">
        <w:rPr>
          <w:rFonts w:cs="Times New Roman"/>
          <w:smallCaps/>
          <w:sz w:val="24"/>
          <w:szCs w:val="24"/>
          <w:lang w:val="en-US"/>
        </w:rPr>
        <w:t>Madan</w:t>
      </w:r>
      <w:proofErr w:type="spellEnd"/>
      <w:r w:rsidRPr="00C35622">
        <w:rPr>
          <w:rFonts w:cs="Times New Roman"/>
          <w:smallCaps/>
          <w:sz w:val="24"/>
          <w:szCs w:val="24"/>
          <w:lang w:val="en-US"/>
        </w:rPr>
        <w:t xml:space="preserve"> and </w:t>
      </w:r>
      <w:r w:rsidRPr="00C35622">
        <w:rPr>
          <w:rFonts w:cs="Times New Roman"/>
          <w:sz w:val="24"/>
          <w:szCs w:val="24"/>
          <w:lang w:val="en-US"/>
        </w:rPr>
        <w:t xml:space="preserve">M. </w:t>
      </w:r>
      <w:proofErr w:type="spellStart"/>
      <w:r w:rsidRPr="00C35622">
        <w:rPr>
          <w:rFonts w:cs="Times New Roman"/>
          <w:smallCaps/>
          <w:sz w:val="24"/>
          <w:szCs w:val="24"/>
          <w:lang w:val="en-US"/>
        </w:rPr>
        <w:t>Sarkar</w:t>
      </w:r>
      <w:proofErr w:type="spellEnd"/>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 xml:space="preserve">Embryo Biotechnology Centre National Dairy Research Institute </w:t>
      </w:r>
      <w:proofErr w:type="spellStart"/>
      <w:r w:rsidRPr="00C35622">
        <w:rPr>
          <w:rFonts w:cs="Times New Roman"/>
          <w:i/>
          <w:iCs/>
          <w:sz w:val="24"/>
          <w:szCs w:val="24"/>
          <w:lang w:val="en-US"/>
        </w:rPr>
        <w:t>Karnal</w:t>
      </w:r>
      <w:proofErr w:type="spellEnd"/>
      <w:r w:rsidRPr="00C35622">
        <w:rPr>
          <w:rFonts w:cs="Times New Roman"/>
          <w:i/>
          <w:iCs/>
          <w:sz w:val="24"/>
          <w:szCs w:val="24"/>
          <w:lang w:val="en-US"/>
        </w:rPr>
        <w:t xml:space="preserve"> - 132 001</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color w:val="424242"/>
          <w:sz w:val="24"/>
          <w:szCs w:val="24"/>
          <w:lang w:val="en-US"/>
        </w:rPr>
      </w:pPr>
      <w:r w:rsidRPr="00C35622">
        <w:rPr>
          <w:rFonts w:cs="Times New Roman"/>
          <w:bCs/>
          <w:sz w:val="24"/>
          <w:szCs w:val="24"/>
          <w:lang w:val="en-US"/>
        </w:rPr>
        <w:t xml:space="preserve">Oocytes of two distinct qualities those with and without cumulus mass complex were </w:t>
      </w:r>
      <w:proofErr w:type="spellStart"/>
      <w:r w:rsidRPr="00C35622">
        <w:rPr>
          <w:rFonts w:cs="Times New Roman"/>
          <w:bCs/>
          <w:sz w:val="24"/>
          <w:szCs w:val="24"/>
          <w:lang w:val="en-US"/>
        </w:rPr>
        <w:t>cryopreservcd</w:t>
      </w:r>
      <w:proofErr w:type="spellEnd"/>
      <w:r w:rsidRPr="00C35622">
        <w:rPr>
          <w:rFonts w:cs="Times New Roman"/>
          <w:bCs/>
          <w:sz w:val="24"/>
          <w:szCs w:val="24"/>
          <w:lang w:val="en-US"/>
        </w:rPr>
        <w:t xml:space="preserve"> with 2.0M 1</w:t>
      </w:r>
      <w:proofErr w:type="gramStart"/>
      <w:r w:rsidRPr="00C35622">
        <w:rPr>
          <w:rFonts w:cs="Times New Roman"/>
          <w:bCs/>
          <w:sz w:val="24"/>
          <w:szCs w:val="24"/>
          <w:lang w:val="en-US"/>
        </w:rPr>
        <w:t>,2</w:t>
      </w:r>
      <w:proofErr w:type="gramEnd"/>
      <w:r w:rsidRPr="00C35622">
        <w:rPr>
          <w:rFonts w:cs="Times New Roman"/>
          <w:bCs/>
          <w:sz w:val="24"/>
          <w:szCs w:val="24"/>
          <w:lang w:val="en-US"/>
        </w:rPr>
        <w:t xml:space="preserve"> Propane </w:t>
      </w:r>
      <w:proofErr w:type="spellStart"/>
      <w:r w:rsidRPr="00C35622">
        <w:rPr>
          <w:rFonts w:cs="Times New Roman"/>
          <w:bCs/>
          <w:sz w:val="24"/>
          <w:szCs w:val="24"/>
          <w:lang w:val="en-US"/>
        </w:rPr>
        <w:t>diol</w:t>
      </w:r>
      <w:proofErr w:type="spellEnd"/>
      <w:r w:rsidRPr="00C35622">
        <w:rPr>
          <w:rFonts w:cs="Times New Roman"/>
          <w:bCs/>
          <w:sz w:val="24"/>
          <w:szCs w:val="24"/>
          <w:lang w:val="en-US"/>
        </w:rPr>
        <w:t xml:space="preserve">. After cryopreservation 86.3% </w:t>
      </w:r>
      <w:proofErr w:type="gramStart"/>
      <w:r w:rsidRPr="00C35622">
        <w:rPr>
          <w:rFonts w:cs="Times New Roman"/>
          <w:bCs/>
          <w:sz w:val="24"/>
          <w:szCs w:val="24"/>
          <w:lang w:val="en-US"/>
        </w:rPr>
        <w:t>A</w:t>
      </w:r>
      <w:proofErr w:type="gramEnd"/>
      <w:r w:rsidRPr="00C35622">
        <w:rPr>
          <w:rFonts w:cs="Times New Roman"/>
          <w:bCs/>
          <w:sz w:val="24"/>
          <w:szCs w:val="24"/>
          <w:lang w:val="en-US"/>
        </w:rPr>
        <w:t xml:space="preserve"> type (oocytes cumulus complex) and 76.0% B type (denuded oocytes) recovered normal. There was significant difference between two groups. The cryopreserved oocytes examined morphologically showed several deformities. Post-thawing oocytes were subjected to maturation process showed maturation rate 15.37% for </w:t>
      </w:r>
      <w:proofErr w:type="gramStart"/>
      <w:r w:rsidRPr="00C35622">
        <w:rPr>
          <w:rFonts w:cs="Times New Roman"/>
          <w:bCs/>
          <w:sz w:val="24"/>
          <w:szCs w:val="24"/>
          <w:lang w:val="en-US"/>
        </w:rPr>
        <w:t>A</w:t>
      </w:r>
      <w:proofErr w:type="gramEnd"/>
      <w:r w:rsidRPr="00C35622">
        <w:rPr>
          <w:rFonts w:cs="Times New Roman"/>
          <w:bCs/>
          <w:sz w:val="24"/>
          <w:szCs w:val="24"/>
          <w:lang w:val="en-US"/>
        </w:rPr>
        <w:t xml:space="preserve"> type and 13.3% for B type.</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(2)</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roofErr w:type="gramStart"/>
      <w:r w:rsidRPr="00C35622">
        <w:rPr>
          <w:rFonts w:cs="Times New Roman"/>
          <w:bCs/>
          <w:sz w:val="24"/>
          <w:szCs w:val="24"/>
          <w:lang w:val="en-US"/>
        </w:rPr>
        <w:t>STUDIES  ON</w:t>
      </w:r>
      <w:proofErr w:type="gramEnd"/>
      <w:r w:rsidRPr="00C35622">
        <w:rPr>
          <w:rFonts w:cs="Times New Roman"/>
          <w:bCs/>
          <w:sz w:val="24"/>
          <w:szCs w:val="24"/>
          <w:lang w:val="en-US"/>
        </w:rPr>
        <w:t xml:space="preserve"> SELECTED SOCIO-ECONOMIC FACTORS IN RELATION TO DIFFERENT POULTRY FARMING PRACTICES</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t>DEBASISH SAHA, N. KHANDEKAR, AMITENDU DE AND A. GOSWAMI</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proofErr w:type="spellStart"/>
      <w:r w:rsidRPr="00C35622">
        <w:rPr>
          <w:rFonts w:cs="Times New Roman"/>
          <w:i/>
          <w:iCs/>
          <w:sz w:val="24"/>
          <w:szCs w:val="24"/>
          <w:lang w:val="en-US"/>
        </w:rPr>
        <w:t>Dision</w:t>
      </w:r>
      <w:proofErr w:type="spellEnd"/>
      <w:r w:rsidRPr="00C35622">
        <w:rPr>
          <w:rFonts w:cs="Times New Roman"/>
          <w:i/>
          <w:iCs/>
          <w:sz w:val="24"/>
          <w:szCs w:val="24"/>
          <w:lang w:val="en-US"/>
        </w:rPr>
        <w:t xml:space="preserve"> of Extension Education</w:t>
      </w: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Indian Veterinary Research Institute</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roofErr w:type="spellStart"/>
      <w:r w:rsidRPr="00C35622">
        <w:rPr>
          <w:rFonts w:cs="Times New Roman"/>
          <w:i/>
          <w:iCs/>
          <w:sz w:val="24"/>
          <w:szCs w:val="24"/>
          <w:lang w:val="en-US"/>
        </w:rPr>
        <w:t>Izatnagar</w:t>
      </w:r>
      <w:proofErr w:type="spellEnd"/>
      <w:r w:rsidRPr="00C35622">
        <w:rPr>
          <w:rFonts w:cs="Times New Roman"/>
          <w:i/>
          <w:iCs/>
          <w:sz w:val="24"/>
          <w:szCs w:val="24"/>
          <w:lang w:val="en-US"/>
        </w:rPr>
        <w:t xml:space="preserve"> - 243 122</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r w:rsidRPr="00C35622">
        <w:rPr>
          <w:rFonts w:cs="Times New Roman"/>
          <w:bCs/>
          <w:sz w:val="24"/>
          <w:szCs w:val="24"/>
          <w:lang w:val="en-US"/>
        </w:rPr>
        <w:t xml:space="preserve">In India rural poultry production is recognized as an important instrument of socio-economic improvement among the rural communities. The study was conducted in North 24 </w:t>
      </w:r>
      <w:proofErr w:type="spellStart"/>
      <w:r w:rsidRPr="00C35622">
        <w:rPr>
          <w:rFonts w:cs="Times New Roman"/>
          <w:bCs/>
          <w:sz w:val="24"/>
          <w:szCs w:val="24"/>
          <w:lang w:val="en-US"/>
        </w:rPr>
        <w:t>Parganas</w:t>
      </w:r>
      <w:proofErr w:type="spellEnd"/>
      <w:r w:rsidRPr="00C35622">
        <w:rPr>
          <w:rFonts w:cs="Times New Roman"/>
          <w:bCs/>
          <w:sz w:val="24"/>
          <w:szCs w:val="24"/>
          <w:lang w:val="en-US"/>
        </w:rPr>
        <w:t xml:space="preserve"> district of West Bengal, where two blocks were purposively selected from the district having high poultry population from the two zones (i.e. non-saline and saline zones). From each zone two clusters with three </w:t>
      </w:r>
      <w:proofErr w:type="spellStart"/>
      <w:r w:rsidRPr="00C35622">
        <w:rPr>
          <w:rFonts w:cs="Times New Roman"/>
          <w:bCs/>
          <w:sz w:val="24"/>
          <w:szCs w:val="24"/>
          <w:lang w:val="en-US"/>
        </w:rPr>
        <w:t>vilages</w:t>
      </w:r>
      <w:proofErr w:type="spellEnd"/>
      <w:r w:rsidRPr="00C35622">
        <w:rPr>
          <w:rFonts w:cs="Times New Roman"/>
          <w:bCs/>
          <w:sz w:val="24"/>
          <w:szCs w:val="24"/>
          <w:lang w:val="en-US"/>
        </w:rPr>
        <w:t xml:space="preserve"> in each, based on proximity were selected randomly on proportionate basis to form a total sample size of 150 respondents. A structured interview schedule was prepared, pre-tested and administered personally for data collection. Data thus </w:t>
      </w:r>
      <w:proofErr w:type="spellStart"/>
      <w:r w:rsidRPr="00C35622">
        <w:rPr>
          <w:rFonts w:cs="Times New Roman"/>
          <w:bCs/>
          <w:sz w:val="24"/>
          <w:szCs w:val="24"/>
          <w:lang w:val="en-US"/>
        </w:rPr>
        <w:t>gernerated</w:t>
      </w:r>
      <w:proofErr w:type="spellEnd"/>
      <w:r w:rsidRPr="00C35622">
        <w:rPr>
          <w:rFonts w:cs="Times New Roman"/>
          <w:bCs/>
          <w:sz w:val="24"/>
          <w:szCs w:val="24"/>
          <w:lang w:val="en-US"/>
        </w:rPr>
        <w:t xml:space="preserve"> were computed and analyzed through different statistical tools viz. correlation analysis, mean </w:t>
      </w:r>
      <w:proofErr w:type="gramStart"/>
      <w:r w:rsidRPr="00C35622">
        <w:rPr>
          <w:rFonts w:cs="Times New Roman"/>
          <w:bCs/>
          <w:sz w:val="24"/>
          <w:szCs w:val="24"/>
          <w:lang w:val="en-US"/>
        </w:rPr>
        <w:t>and ‘t’</w:t>
      </w:r>
      <w:proofErr w:type="gramEnd"/>
      <w:r w:rsidRPr="00C35622">
        <w:rPr>
          <w:rFonts w:cs="Times New Roman"/>
          <w:bCs/>
          <w:sz w:val="24"/>
          <w:szCs w:val="24"/>
          <w:lang w:val="en-US"/>
        </w:rPr>
        <w:t xml:space="preserve"> test. The mean age, education, livestock and land holding, meat price, man days of employment, egg and meat consumption differed significantly (P&lt;0.01) in the two systems that is intensive and semi-intensive including backyard system. Age, education, meat production and meat price differed significantly (P&lt;0.01) in the two blocks under study </w:t>
      </w:r>
      <w:proofErr w:type="spellStart"/>
      <w:r w:rsidRPr="00C35622">
        <w:rPr>
          <w:rFonts w:cs="Times New Roman"/>
          <w:bCs/>
          <w:sz w:val="24"/>
          <w:szCs w:val="24"/>
          <w:lang w:val="en-US"/>
        </w:rPr>
        <w:t>i.e</w:t>
      </w:r>
      <w:proofErr w:type="spellEnd"/>
      <w:proofErr w:type="gramStart"/>
      <w:r w:rsidRPr="00C35622">
        <w:rPr>
          <w:rFonts w:cs="Times New Roman"/>
          <w:bCs/>
          <w:sz w:val="24"/>
          <w:szCs w:val="24"/>
          <w:lang w:val="en-US"/>
        </w:rPr>
        <w:t>,  the</w:t>
      </w:r>
      <w:proofErr w:type="gramEnd"/>
      <w:r w:rsidRPr="00C35622">
        <w:rPr>
          <w:rFonts w:cs="Times New Roman"/>
          <w:bCs/>
          <w:sz w:val="24"/>
          <w:szCs w:val="24"/>
          <w:lang w:val="en-US"/>
        </w:rPr>
        <w:t xml:space="preserve"> saline and non-saline zone.</w:t>
      </w: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(3)</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r w:rsidRPr="00C35622">
        <w:rPr>
          <w:rFonts w:cs="Times New Roman"/>
          <w:bCs/>
          <w:sz w:val="24"/>
          <w:szCs w:val="24"/>
          <w:lang w:val="en-US"/>
        </w:rPr>
        <w:t>EFFECT OF TEMPERATURE AND VARIOUS EGG SHELL TREATMENTS</w:t>
      </w:r>
      <w:r w:rsidR="002F0476">
        <w:rPr>
          <w:rFonts w:cs="Times New Roman"/>
          <w:bCs/>
          <w:sz w:val="24"/>
          <w:szCs w:val="24"/>
          <w:lang w:val="en-US"/>
        </w:rPr>
        <w:t xml:space="preserve"> </w:t>
      </w:r>
      <w:r w:rsidRPr="00C35622">
        <w:rPr>
          <w:rFonts w:cs="Times New Roman"/>
          <w:bCs/>
          <w:sz w:val="24"/>
          <w:szCs w:val="24"/>
          <w:lang w:val="en-US"/>
        </w:rPr>
        <w:t>ON QUALITY OF EGG DURING STORAGE</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lastRenderedPageBreak/>
        <w:t>L. SAILO, ARUN K. DAS, A. CHAKRABORTY, S. BISWAS AND C. JANA</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Department of Animal Products Technology &amp; Marketing</w:t>
      </w: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West Bengal University of Animal &amp; Fishery Sciences</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i/>
          <w:iCs/>
          <w:sz w:val="24"/>
          <w:szCs w:val="24"/>
          <w:lang w:val="en-US"/>
        </w:rPr>
        <w:t>Kolkata - 700 037</w:t>
      </w:r>
    </w:p>
    <w:p w:rsidR="00C35622" w:rsidRPr="00C35622" w:rsidRDefault="00C35622" w:rsidP="00C35622">
      <w:pPr>
        <w:autoSpaceDE w:val="0"/>
        <w:autoSpaceDN w:val="0"/>
        <w:adjustRightInd w:val="0"/>
        <w:spacing w:after="0" w:line="180" w:lineRule="atLeast"/>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r w:rsidRPr="00C35622">
        <w:rPr>
          <w:rFonts w:cs="Times New Roman"/>
          <w:bCs/>
          <w:sz w:val="24"/>
          <w:szCs w:val="24"/>
          <w:lang w:val="en-US"/>
        </w:rPr>
        <w:t xml:space="preserve">The effect of temperature and various egg shell treatments like oil dipping, lime water treatment, water glass treatment on the physical quality during different storage periods were evaluated. The interior qualities of the egg were assessed by weight changes, yolk index, </w:t>
      </w:r>
      <w:proofErr w:type="gramStart"/>
      <w:r w:rsidRPr="00C35622">
        <w:rPr>
          <w:rFonts w:cs="Times New Roman"/>
          <w:bCs/>
          <w:sz w:val="24"/>
          <w:szCs w:val="24"/>
          <w:lang w:val="en-US"/>
        </w:rPr>
        <w:t>albumen</w:t>
      </w:r>
      <w:proofErr w:type="gramEnd"/>
      <w:r w:rsidRPr="00C35622">
        <w:rPr>
          <w:rFonts w:cs="Times New Roman"/>
          <w:bCs/>
          <w:sz w:val="24"/>
          <w:szCs w:val="24"/>
          <w:lang w:val="en-US"/>
        </w:rPr>
        <w:t xml:space="preserve"> index. </w:t>
      </w:r>
      <w:proofErr w:type="spellStart"/>
      <w:r w:rsidRPr="00C35622">
        <w:rPr>
          <w:rFonts w:cs="Times New Roman"/>
          <w:bCs/>
          <w:sz w:val="24"/>
          <w:szCs w:val="24"/>
          <w:lang w:val="en-US"/>
        </w:rPr>
        <w:t>Haugh</w:t>
      </w:r>
      <w:proofErr w:type="spellEnd"/>
      <w:r w:rsidRPr="00C35622">
        <w:rPr>
          <w:rFonts w:cs="Times New Roman"/>
          <w:bCs/>
          <w:sz w:val="24"/>
          <w:szCs w:val="24"/>
          <w:lang w:val="en-US"/>
        </w:rPr>
        <w:t xml:space="preserve"> unit and air cell size. The results suggest that these changes were faster in higher temperatures (30</w:t>
      </w:r>
      <w:r w:rsidRPr="00C35622">
        <w:rPr>
          <w:rFonts w:cs="Times New Roman"/>
          <w:bCs/>
          <w:color w:val="000000"/>
          <w:sz w:val="24"/>
          <w:szCs w:val="24"/>
          <w:lang w:val="en-US"/>
        </w:rPr>
        <w:t xml:space="preserve">°C and 40°C) than ambient </w:t>
      </w:r>
      <w:proofErr w:type="spellStart"/>
      <w:r w:rsidRPr="00C35622">
        <w:rPr>
          <w:rFonts w:cs="Times New Roman"/>
          <w:bCs/>
          <w:color w:val="000000"/>
          <w:sz w:val="24"/>
          <w:szCs w:val="24"/>
          <w:lang w:val="en-US"/>
        </w:rPr>
        <w:t>termperature</w:t>
      </w:r>
      <w:proofErr w:type="spellEnd"/>
      <w:r w:rsidRPr="00C35622">
        <w:rPr>
          <w:rFonts w:cs="Times New Roman"/>
          <w:bCs/>
          <w:color w:val="000000"/>
          <w:sz w:val="24"/>
          <w:szCs w:val="24"/>
          <w:lang w:val="en-US"/>
        </w:rPr>
        <w:t xml:space="preserve"> (20°C-23°C) and deterioration of egg quality could be observed in higher </w:t>
      </w:r>
      <w:proofErr w:type="spellStart"/>
      <w:r w:rsidRPr="00C35622">
        <w:rPr>
          <w:rFonts w:cs="Times New Roman"/>
          <w:bCs/>
          <w:color w:val="000000"/>
          <w:sz w:val="24"/>
          <w:szCs w:val="24"/>
          <w:lang w:val="en-US"/>
        </w:rPr>
        <w:t>termperature</w:t>
      </w:r>
      <w:proofErr w:type="spellEnd"/>
      <w:r w:rsidRPr="00C35622">
        <w:rPr>
          <w:rFonts w:cs="Times New Roman"/>
          <w:bCs/>
          <w:color w:val="000000"/>
          <w:sz w:val="24"/>
          <w:szCs w:val="24"/>
          <w:lang w:val="en-US"/>
        </w:rPr>
        <w:t xml:space="preserve">. Weight loss, air cell size, </w:t>
      </w:r>
      <w:proofErr w:type="spellStart"/>
      <w:r w:rsidRPr="00C35622">
        <w:rPr>
          <w:rFonts w:cs="Times New Roman"/>
          <w:bCs/>
          <w:color w:val="000000"/>
          <w:sz w:val="24"/>
          <w:szCs w:val="24"/>
          <w:lang w:val="en-US"/>
        </w:rPr>
        <w:t>Haugh</w:t>
      </w:r>
      <w:proofErr w:type="spellEnd"/>
      <w:r w:rsidRPr="00C35622">
        <w:rPr>
          <w:rFonts w:cs="Times New Roman"/>
          <w:bCs/>
          <w:color w:val="000000"/>
          <w:sz w:val="24"/>
          <w:szCs w:val="24"/>
          <w:lang w:val="en-US"/>
        </w:rPr>
        <w:t xml:space="preserve"> unit, albumen index and yolk index were better maintained in oil coated eggs than lime and water glass treated eggs irrespective of storage period. The shelf life of oil coaled eggs could be extended 3-4 fold compared to that of eggs kept at ambient temperature whereas egg stored at 30°C and 40°C could not be kept more than 1-2 days.</w:t>
      </w: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(4)</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r w:rsidRPr="00C35622">
        <w:rPr>
          <w:rFonts w:cs="Times New Roman"/>
          <w:bCs/>
          <w:sz w:val="24"/>
          <w:szCs w:val="24"/>
          <w:lang w:val="en-US"/>
        </w:rPr>
        <w:t>ULTRASONOGRAPHIC STUDIES OF PROSTATE DISEASE IN CANINE</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t>P. KUNDU AND D. GHOSH</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Department of Veterinary Surgery and Radiology</w:t>
      </w: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West Bengal University of Animal and Fishery Sciences</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i/>
          <w:iCs/>
          <w:sz w:val="24"/>
          <w:szCs w:val="24"/>
          <w:lang w:val="en-US"/>
        </w:rPr>
        <w:t>Kolkata - 700 037</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r w:rsidRPr="00C35622">
        <w:rPr>
          <w:rFonts w:cs="Times New Roman"/>
          <w:bCs/>
          <w:sz w:val="24"/>
          <w:szCs w:val="24"/>
          <w:lang w:val="en-US"/>
        </w:rPr>
        <w:t xml:space="preserve">Ultrasonography of the prostate gland was done with 3.5MHz/4.0 MHz transducer in sixteen dogs of different large breeds which had some urinary complications. Serum urea nitrogen and serum </w:t>
      </w:r>
      <w:proofErr w:type="spellStart"/>
      <w:r w:rsidRPr="00C35622">
        <w:rPr>
          <w:rFonts w:cs="Times New Roman"/>
          <w:bCs/>
          <w:sz w:val="24"/>
          <w:szCs w:val="24"/>
          <w:lang w:val="en-US"/>
        </w:rPr>
        <w:t>creatinine</w:t>
      </w:r>
      <w:proofErr w:type="spellEnd"/>
      <w:r w:rsidRPr="00C35622">
        <w:rPr>
          <w:rFonts w:cs="Times New Roman"/>
          <w:bCs/>
          <w:sz w:val="24"/>
          <w:szCs w:val="24"/>
          <w:lang w:val="en-US"/>
        </w:rPr>
        <w:t xml:space="preserve"> were found higher than normal on blood examination in case of </w:t>
      </w:r>
      <w:proofErr w:type="spellStart"/>
      <w:r w:rsidRPr="00C35622">
        <w:rPr>
          <w:rFonts w:cs="Times New Roman"/>
          <w:bCs/>
          <w:sz w:val="24"/>
          <w:szCs w:val="24"/>
          <w:lang w:val="en-US"/>
        </w:rPr>
        <w:t>prostatomegaly</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Prostatomegaly</w:t>
      </w:r>
      <w:proofErr w:type="spellEnd"/>
      <w:r w:rsidRPr="00C35622">
        <w:rPr>
          <w:rFonts w:cs="Times New Roman"/>
          <w:bCs/>
          <w:sz w:val="24"/>
          <w:szCs w:val="24"/>
          <w:lang w:val="en-US"/>
        </w:rPr>
        <w:t xml:space="preserve"> was diagnosed in eight dogs. After castration, scanning was done and reduction of prostate volume was observed.</w:t>
      </w: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(5)</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r w:rsidRPr="00C35622">
        <w:rPr>
          <w:rFonts w:cs="Times New Roman"/>
          <w:bCs/>
          <w:sz w:val="24"/>
          <w:szCs w:val="24"/>
          <w:lang w:val="en-US"/>
        </w:rPr>
        <w:t>QUALITY OF GHEE SOLD IN AND AROUND KOLKATA MARKET</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t>S. BANERJEE, P. K. GHATAK, K. SARKAR, P. R. RAY AND A. K. BANDYOPADHYAY</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Department of Dairy Chemistry</w:t>
      </w: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West Bengal University of Animal and Fishery Sciences</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roofErr w:type="spellStart"/>
      <w:r w:rsidRPr="00C35622">
        <w:rPr>
          <w:rFonts w:cs="Times New Roman"/>
          <w:i/>
          <w:iCs/>
          <w:sz w:val="24"/>
          <w:szCs w:val="24"/>
          <w:lang w:val="en-US"/>
        </w:rPr>
        <w:t>Mohanpur</w:t>
      </w:r>
      <w:proofErr w:type="spellEnd"/>
      <w:r w:rsidRPr="00C35622">
        <w:rPr>
          <w:rFonts w:cs="Times New Roman"/>
          <w:i/>
          <w:iCs/>
          <w:sz w:val="24"/>
          <w:szCs w:val="24"/>
          <w:lang w:val="en-US"/>
        </w:rPr>
        <w:t xml:space="preserve"> - 741 252</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r w:rsidRPr="00C35622">
        <w:rPr>
          <w:rFonts w:cs="Times New Roman"/>
          <w:bCs/>
          <w:sz w:val="24"/>
          <w:szCs w:val="24"/>
          <w:lang w:val="en-US"/>
        </w:rPr>
        <w:t xml:space="preserve">Thirty samples of ghee manufactured by organized and unorganized dairies were collected from the markets of Kolkata and its suburbs and were evaluated for chemical and </w:t>
      </w:r>
      <w:r w:rsidRPr="00C35622">
        <w:rPr>
          <w:rFonts w:cs="Times New Roman"/>
          <w:bCs/>
          <w:sz w:val="24"/>
          <w:szCs w:val="24"/>
          <w:lang w:val="en-US"/>
        </w:rPr>
        <w:lastRenderedPageBreak/>
        <w:t xml:space="preserve">organoleptic properties. Level of moisture, free fatty acid and peroxide value in ghee from unorganized dairies were higher than those from organized dairies. Ghee from organized dairies </w:t>
      </w:r>
      <w:proofErr w:type="gramStart"/>
      <w:r w:rsidRPr="00C35622">
        <w:rPr>
          <w:rFonts w:cs="Times New Roman"/>
          <w:bCs/>
          <w:sz w:val="24"/>
          <w:szCs w:val="24"/>
          <w:lang w:val="en-US"/>
        </w:rPr>
        <w:t>were</w:t>
      </w:r>
      <w:proofErr w:type="gramEnd"/>
      <w:r w:rsidRPr="00C35622">
        <w:rPr>
          <w:rFonts w:cs="Times New Roman"/>
          <w:bCs/>
          <w:sz w:val="24"/>
          <w:szCs w:val="24"/>
          <w:lang w:val="en-US"/>
        </w:rPr>
        <w:t xml:space="preserve"> </w:t>
      </w:r>
      <w:proofErr w:type="spellStart"/>
      <w:r w:rsidRPr="00C35622">
        <w:rPr>
          <w:rFonts w:cs="Times New Roman"/>
          <w:bCs/>
          <w:sz w:val="24"/>
          <w:szCs w:val="24"/>
          <w:lang w:val="en-US"/>
        </w:rPr>
        <w:t>organoleptically</w:t>
      </w:r>
      <w:proofErr w:type="spellEnd"/>
      <w:r w:rsidRPr="00C35622">
        <w:rPr>
          <w:rFonts w:cs="Times New Roman"/>
          <w:bCs/>
          <w:sz w:val="24"/>
          <w:szCs w:val="24"/>
          <w:lang w:val="en-US"/>
        </w:rPr>
        <w:t xml:space="preserve"> superior to that from unorganized dairies. Some samples of ghee both from organized and unorganized dairies did not conform to PFA Act (1976) in respect of moisture, Reichert </w:t>
      </w:r>
      <w:proofErr w:type="spellStart"/>
      <w:r w:rsidRPr="00C35622">
        <w:rPr>
          <w:rFonts w:cs="Times New Roman"/>
          <w:bCs/>
          <w:sz w:val="24"/>
          <w:szCs w:val="24"/>
          <w:lang w:val="en-US"/>
        </w:rPr>
        <w:t>Meissl</w:t>
      </w:r>
      <w:proofErr w:type="spellEnd"/>
      <w:r w:rsidRPr="00C35622">
        <w:rPr>
          <w:rFonts w:cs="Times New Roman"/>
          <w:bCs/>
          <w:sz w:val="24"/>
          <w:szCs w:val="24"/>
          <w:lang w:val="en-US"/>
        </w:rPr>
        <w:t xml:space="preserve"> value and </w:t>
      </w:r>
      <w:proofErr w:type="spellStart"/>
      <w:r w:rsidRPr="00C35622">
        <w:rPr>
          <w:rFonts w:cs="Times New Roman"/>
          <w:bCs/>
          <w:sz w:val="24"/>
          <w:szCs w:val="24"/>
          <w:lang w:val="en-US"/>
        </w:rPr>
        <w:t>Butyro-refractometer</w:t>
      </w:r>
      <w:proofErr w:type="spellEnd"/>
      <w:r w:rsidRPr="00C35622">
        <w:rPr>
          <w:rFonts w:cs="Times New Roman"/>
          <w:bCs/>
          <w:sz w:val="24"/>
          <w:szCs w:val="24"/>
          <w:lang w:val="en-US"/>
        </w:rPr>
        <w:t xml:space="preserve"> reading. </w:t>
      </w:r>
      <w:proofErr w:type="spellStart"/>
      <w:r w:rsidRPr="00C35622">
        <w:rPr>
          <w:rFonts w:cs="Times New Roman"/>
          <w:bCs/>
          <w:sz w:val="24"/>
          <w:szCs w:val="24"/>
          <w:lang w:val="en-US"/>
        </w:rPr>
        <w:t>Vanaspati</w:t>
      </w:r>
      <w:proofErr w:type="spellEnd"/>
      <w:r w:rsidRPr="00C35622">
        <w:rPr>
          <w:rFonts w:cs="Times New Roman"/>
          <w:bCs/>
          <w:sz w:val="24"/>
          <w:szCs w:val="24"/>
          <w:lang w:val="en-US"/>
        </w:rPr>
        <w:t xml:space="preserve"> was detected in three ghee samples from unorganized dairies.</w:t>
      </w:r>
    </w:p>
    <w:p w:rsidR="002F0476" w:rsidRDefault="002F0476" w:rsidP="00C35622">
      <w:pPr>
        <w:autoSpaceDE w:val="0"/>
        <w:autoSpaceDN w:val="0"/>
        <w:adjustRightInd w:val="0"/>
        <w:spacing w:after="0" w:line="240" w:lineRule="auto"/>
        <w:jc w:val="center"/>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(6)</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r w:rsidRPr="00C35622">
        <w:rPr>
          <w:rFonts w:cs="Times New Roman"/>
          <w:bCs/>
          <w:sz w:val="24"/>
          <w:szCs w:val="24"/>
          <w:lang w:val="en-US"/>
        </w:rPr>
        <w:t>STUDIES ON SOME LIFE TIME TRAITS IN CROSSBRED DAIRY COWS</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t>D. N. JANA AND R. R. MISHRA</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Indian Veterinary Research Institute</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roofErr w:type="spellStart"/>
      <w:r w:rsidRPr="00C35622">
        <w:rPr>
          <w:rFonts w:cs="Times New Roman"/>
          <w:i/>
          <w:iCs/>
          <w:sz w:val="24"/>
          <w:szCs w:val="24"/>
          <w:lang w:val="en-US"/>
        </w:rPr>
        <w:t>Izatnagar</w:t>
      </w:r>
      <w:proofErr w:type="spellEnd"/>
      <w:r w:rsidRPr="00C35622">
        <w:rPr>
          <w:rFonts w:cs="Times New Roman"/>
          <w:i/>
          <w:iCs/>
          <w:sz w:val="24"/>
          <w:szCs w:val="24"/>
          <w:lang w:val="en-US"/>
        </w:rPr>
        <w:t xml:space="preserve"> - 243 122</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r w:rsidRPr="00C35622">
        <w:rPr>
          <w:rFonts w:cs="Times New Roman"/>
          <w:bCs/>
          <w:sz w:val="24"/>
          <w:szCs w:val="24"/>
          <w:lang w:val="en-US"/>
        </w:rPr>
        <w:t xml:space="preserve">Life time traits of Dairy cows like average herd life, AFC, productive life, no. of lactation completed in the life time. </w:t>
      </w:r>
      <w:proofErr w:type="gramStart"/>
      <w:r w:rsidRPr="00C35622">
        <w:rPr>
          <w:rFonts w:cs="Times New Roman"/>
          <w:bCs/>
          <w:sz w:val="24"/>
          <w:szCs w:val="24"/>
          <w:lang w:val="en-US"/>
        </w:rPr>
        <w:t>life</w:t>
      </w:r>
      <w:proofErr w:type="gramEnd"/>
      <w:r w:rsidRPr="00C35622">
        <w:rPr>
          <w:rFonts w:cs="Times New Roman"/>
          <w:bCs/>
          <w:sz w:val="24"/>
          <w:szCs w:val="24"/>
          <w:lang w:val="en-US"/>
        </w:rPr>
        <w:t xml:space="preserve"> time milk production up to 3rd and 5th lactation were observed as 2987. 16 days. </w:t>
      </w:r>
      <w:proofErr w:type="gramStart"/>
      <w:r w:rsidRPr="00C35622">
        <w:rPr>
          <w:rFonts w:cs="Times New Roman"/>
          <w:bCs/>
          <w:sz w:val="24"/>
          <w:szCs w:val="24"/>
          <w:lang w:val="en-US"/>
        </w:rPr>
        <w:t>1178.16 days, 1822.50 days, 4.22 no., 6078.21 kg and 10.828.24 kg respectively.</w:t>
      </w:r>
      <w:proofErr w:type="gramEnd"/>
      <w:r w:rsidRPr="00C35622">
        <w:rPr>
          <w:rFonts w:cs="Times New Roman"/>
          <w:bCs/>
          <w:sz w:val="24"/>
          <w:szCs w:val="24"/>
          <w:lang w:val="en-US"/>
        </w:rPr>
        <w:t xml:space="preserve"> It was revealed that </w:t>
      </w:r>
      <w:proofErr w:type="spellStart"/>
      <w:r w:rsidRPr="00C35622">
        <w:rPr>
          <w:rFonts w:cs="Times New Roman"/>
          <w:bCs/>
          <w:sz w:val="24"/>
          <w:szCs w:val="24"/>
          <w:lang w:val="en-US"/>
        </w:rPr>
        <w:t>halfbreds</w:t>
      </w:r>
      <w:proofErr w:type="spellEnd"/>
      <w:r w:rsidRPr="00C35622">
        <w:rPr>
          <w:rFonts w:cs="Times New Roman"/>
          <w:bCs/>
          <w:sz w:val="24"/>
          <w:szCs w:val="24"/>
          <w:lang w:val="en-US"/>
        </w:rPr>
        <w:t xml:space="preserve"> are superior that 3/4th crosses in terms of herd life. AFC, productive life and no. of lactation complete in life time. </w:t>
      </w:r>
      <w:proofErr w:type="gramStart"/>
      <w:r w:rsidRPr="00C35622">
        <w:rPr>
          <w:rFonts w:cs="Times New Roman"/>
          <w:bCs/>
          <w:sz w:val="24"/>
          <w:szCs w:val="24"/>
          <w:lang w:val="en-US"/>
        </w:rPr>
        <w:t>However, on the basis of life time.</w:t>
      </w:r>
      <w:proofErr w:type="gramEnd"/>
      <w:r w:rsidRPr="00C35622">
        <w:rPr>
          <w:rFonts w:cs="Times New Roman"/>
          <w:bCs/>
          <w:sz w:val="24"/>
          <w:szCs w:val="24"/>
          <w:lang w:val="en-US"/>
        </w:rPr>
        <w:t xml:space="preserve"> However, on the basis of life time milk production, 3/4th crosses showed superiority over </w:t>
      </w:r>
      <w:proofErr w:type="spellStart"/>
      <w:r w:rsidRPr="00C35622">
        <w:rPr>
          <w:rFonts w:cs="Times New Roman"/>
          <w:bCs/>
          <w:sz w:val="24"/>
          <w:szCs w:val="24"/>
          <w:lang w:val="en-US"/>
        </w:rPr>
        <w:t>halfbreds</w:t>
      </w:r>
      <w:proofErr w:type="spellEnd"/>
      <w:r w:rsidRPr="00C35622">
        <w:rPr>
          <w:rFonts w:cs="Times New Roman"/>
          <w:bCs/>
          <w:sz w:val="24"/>
          <w:szCs w:val="24"/>
          <w:lang w:val="en-US"/>
        </w:rPr>
        <w:t xml:space="preserve">. It was further observed that Jersey </w:t>
      </w:r>
      <w:proofErr w:type="spellStart"/>
      <w:r w:rsidRPr="00C35622">
        <w:rPr>
          <w:rFonts w:cs="Times New Roman"/>
          <w:bCs/>
          <w:sz w:val="24"/>
          <w:szCs w:val="24"/>
          <w:lang w:val="en-US"/>
        </w:rPr>
        <w:t>halfbreds</w:t>
      </w:r>
      <w:proofErr w:type="spellEnd"/>
      <w:r w:rsidRPr="00C35622">
        <w:rPr>
          <w:rFonts w:cs="Times New Roman"/>
          <w:bCs/>
          <w:sz w:val="24"/>
          <w:szCs w:val="24"/>
          <w:lang w:val="en-US"/>
        </w:rPr>
        <w:t xml:space="preserve"> showed lowest AFC and also remained dry for minimum no. of days out of productive life than other crossbred groups.</w:t>
      </w: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(7)</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r w:rsidRPr="00C35622">
        <w:rPr>
          <w:rFonts w:cs="Times New Roman"/>
          <w:bCs/>
          <w:sz w:val="24"/>
          <w:szCs w:val="24"/>
          <w:lang w:val="en-US"/>
        </w:rPr>
        <w:t>PULMONARY ANTHRACOSIS IN GAROLE SHEEP</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t>C. JANA, M. K. BHOWMIK AND S. BISWAS</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Department of Veterinary Pathology</w:t>
      </w: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West Bengal University of Animal and Fishery Sciences</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i/>
          <w:iCs/>
          <w:sz w:val="24"/>
          <w:szCs w:val="24"/>
          <w:lang w:val="en-US"/>
        </w:rPr>
        <w:t>Kolkata - 700 037</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r w:rsidRPr="00C35622">
        <w:rPr>
          <w:rFonts w:cs="Times New Roman"/>
          <w:bCs/>
          <w:sz w:val="24"/>
          <w:szCs w:val="24"/>
          <w:lang w:val="en-US"/>
        </w:rPr>
        <w:t xml:space="preserve">In the present study, the lungs, </w:t>
      </w:r>
      <w:proofErr w:type="spellStart"/>
      <w:r w:rsidRPr="00C35622">
        <w:rPr>
          <w:rFonts w:cs="Times New Roman"/>
          <w:bCs/>
          <w:sz w:val="24"/>
          <w:szCs w:val="24"/>
          <w:lang w:val="en-US"/>
        </w:rPr>
        <w:t>mediastinal</w:t>
      </w:r>
      <w:proofErr w:type="spellEnd"/>
      <w:r w:rsidRPr="00C35622">
        <w:rPr>
          <w:rFonts w:cs="Times New Roman"/>
          <w:bCs/>
          <w:sz w:val="24"/>
          <w:szCs w:val="24"/>
          <w:lang w:val="en-US"/>
        </w:rPr>
        <w:t xml:space="preserve"> and bronchial lymph nodes of 750 </w:t>
      </w:r>
      <w:proofErr w:type="spellStart"/>
      <w:r w:rsidRPr="00C35622">
        <w:rPr>
          <w:rFonts w:cs="Times New Roman"/>
          <w:bCs/>
          <w:sz w:val="24"/>
          <w:szCs w:val="24"/>
          <w:lang w:val="en-US"/>
        </w:rPr>
        <w:t>Garole</w:t>
      </w:r>
      <w:proofErr w:type="spellEnd"/>
      <w:r w:rsidRPr="00C35622">
        <w:rPr>
          <w:rFonts w:cs="Times New Roman"/>
          <w:bCs/>
          <w:sz w:val="24"/>
          <w:szCs w:val="24"/>
          <w:lang w:val="en-US"/>
        </w:rPr>
        <w:t xml:space="preserve"> sheep slaughtered in local markets of </w:t>
      </w:r>
      <w:proofErr w:type="spellStart"/>
      <w:r w:rsidRPr="00C35622">
        <w:rPr>
          <w:rFonts w:cs="Times New Roman"/>
          <w:bCs/>
          <w:sz w:val="24"/>
          <w:szCs w:val="24"/>
          <w:lang w:val="en-US"/>
        </w:rPr>
        <w:t>Sundarban</w:t>
      </w:r>
      <w:proofErr w:type="spellEnd"/>
      <w:r w:rsidRPr="00C35622">
        <w:rPr>
          <w:rFonts w:cs="Times New Roman"/>
          <w:bCs/>
          <w:sz w:val="24"/>
          <w:szCs w:val="24"/>
          <w:lang w:val="en-US"/>
        </w:rPr>
        <w:t xml:space="preserve"> deltas were screened for </w:t>
      </w:r>
      <w:proofErr w:type="spellStart"/>
      <w:r w:rsidRPr="00C35622">
        <w:rPr>
          <w:rFonts w:cs="Times New Roman"/>
          <w:bCs/>
          <w:sz w:val="24"/>
          <w:szCs w:val="24"/>
          <w:lang w:val="en-US"/>
        </w:rPr>
        <w:t>anthracosis</w:t>
      </w:r>
      <w:proofErr w:type="spellEnd"/>
      <w:r w:rsidRPr="00C35622">
        <w:rPr>
          <w:rFonts w:cs="Times New Roman"/>
          <w:bCs/>
          <w:sz w:val="24"/>
          <w:szCs w:val="24"/>
          <w:lang w:val="en-US"/>
        </w:rPr>
        <w:t xml:space="preserve"> for the period of one year. </w:t>
      </w:r>
      <w:proofErr w:type="spellStart"/>
      <w:r w:rsidRPr="00C35622">
        <w:rPr>
          <w:rFonts w:cs="Times New Roman"/>
          <w:bCs/>
          <w:sz w:val="24"/>
          <w:szCs w:val="24"/>
          <w:lang w:val="en-US"/>
        </w:rPr>
        <w:t>Anthracosis</w:t>
      </w:r>
      <w:proofErr w:type="spellEnd"/>
      <w:r w:rsidRPr="00C35622">
        <w:rPr>
          <w:rFonts w:cs="Times New Roman"/>
          <w:bCs/>
          <w:sz w:val="24"/>
          <w:szCs w:val="24"/>
          <w:lang w:val="en-US"/>
        </w:rPr>
        <w:t xml:space="preserve"> was found in the lungs and associated lymph nodes of 19 (2.53%) </w:t>
      </w:r>
      <w:proofErr w:type="spellStart"/>
      <w:r w:rsidRPr="00C35622">
        <w:rPr>
          <w:rFonts w:cs="Times New Roman"/>
          <w:bCs/>
          <w:sz w:val="24"/>
          <w:szCs w:val="24"/>
          <w:lang w:val="en-US"/>
        </w:rPr>
        <w:t>garole</w:t>
      </w:r>
      <w:proofErr w:type="spellEnd"/>
      <w:r w:rsidRPr="00C35622">
        <w:rPr>
          <w:rFonts w:cs="Times New Roman"/>
          <w:bCs/>
          <w:sz w:val="24"/>
          <w:szCs w:val="24"/>
          <w:lang w:val="en-US"/>
        </w:rPr>
        <w:t xml:space="preserve"> sheep. The lung and lymph node were pigmented black </w:t>
      </w:r>
      <w:proofErr w:type="spellStart"/>
      <w:r w:rsidRPr="00C35622">
        <w:rPr>
          <w:rFonts w:cs="Times New Roman"/>
          <w:bCs/>
          <w:sz w:val="24"/>
          <w:szCs w:val="24"/>
          <w:lang w:val="en-US"/>
        </w:rPr>
        <w:t>colour</w:t>
      </w:r>
      <w:proofErr w:type="spellEnd"/>
      <w:r w:rsidRPr="00C35622">
        <w:rPr>
          <w:rFonts w:cs="Times New Roman"/>
          <w:bCs/>
          <w:sz w:val="24"/>
          <w:szCs w:val="24"/>
          <w:lang w:val="en-US"/>
        </w:rPr>
        <w:t xml:space="preserve">. Histologically, lung tissue revealed the deposition of minute black particles in the alveolar walls and carbon particle laden macrophages were observed both in lung </w:t>
      </w:r>
      <w:proofErr w:type="gramStart"/>
      <w:r w:rsidRPr="00C35622">
        <w:rPr>
          <w:rFonts w:cs="Times New Roman"/>
          <w:bCs/>
          <w:sz w:val="24"/>
          <w:szCs w:val="24"/>
          <w:lang w:val="en-US"/>
        </w:rPr>
        <w:t>an</w:t>
      </w:r>
      <w:proofErr w:type="gramEnd"/>
      <w:r w:rsidRPr="00C35622">
        <w:rPr>
          <w:rFonts w:cs="Times New Roman"/>
          <w:bCs/>
          <w:sz w:val="24"/>
          <w:szCs w:val="24"/>
          <w:lang w:val="en-US"/>
        </w:rPr>
        <w:t xml:space="preserve"> lymph nodes. </w:t>
      </w:r>
      <w:proofErr w:type="gramStart"/>
      <w:r w:rsidRPr="00C35622">
        <w:rPr>
          <w:rFonts w:cs="Times New Roman"/>
          <w:bCs/>
          <w:sz w:val="24"/>
          <w:szCs w:val="24"/>
          <w:lang w:val="en-US"/>
        </w:rPr>
        <w:t>Inhalation of smoke for a sustainable period during night confinement at ill ventilated pen.</w:t>
      </w:r>
      <w:proofErr w:type="gramEnd"/>
      <w:r w:rsidRPr="00C35622">
        <w:rPr>
          <w:rFonts w:cs="Times New Roman"/>
          <w:bCs/>
          <w:sz w:val="24"/>
          <w:szCs w:val="24"/>
          <w:lang w:val="en-US"/>
        </w:rPr>
        <w:t xml:space="preserve"> </w:t>
      </w:r>
      <w:proofErr w:type="gramStart"/>
      <w:r w:rsidRPr="00C35622">
        <w:rPr>
          <w:rFonts w:cs="Times New Roman"/>
          <w:bCs/>
          <w:sz w:val="24"/>
          <w:szCs w:val="24"/>
          <w:lang w:val="en-US"/>
        </w:rPr>
        <w:t>adjacent</w:t>
      </w:r>
      <w:proofErr w:type="gramEnd"/>
      <w:r w:rsidRPr="00C35622">
        <w:rPr>
          <w:rFonts w:cs="Times New Roman"/>
          <w:bCs/>
          <w:sz w:val="24"/>
          <w:szCs w:val="24"/>
          <w:lang w:val="en-US"/>
        </w:rPr>
        <w:t xml:space="preserve"> to farmers’ house and diesel derive boat transportation might be ascribed as the cause of such form of pneumoconiosis.</w:t>
      </w: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(8)</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r w:rsidRPr="00C35622">
        <w:rPr>
          <w:rFonts w:cs="Times New Roman"/>
          <w:bCs/>
          <w:sz w:val="24"/>
          <w:szCs w:val="24"/>
          <w:lang w:val="en-US"/>
        </w:rPr>
        <w:t>PHYSIOLOGICAL RESPONSES OF YAK (POEPHAGUS GRUNNIENS L)</w:t>
      </w:r>
      <w:r w:rsidR="002F0476">
        <w:rPr>
          <w:rFonts w:cs="Times New Roman"/>
          <w:bCs/>
          <w:sz w:val="24"/>
          <w:szCs w:val="24"/>
          <w:lang w:val="en-US"/>
        </w:rPr>
        <w:t xml:space="preserve"> </w:t>
      </w:r>
      <w:r w:rsidRPr="00C35622">
        <w:rPr>
          <w:rFonts w:cs="Times New Roman"/>
          <w:bCs/>
          <w:sz w:val="24"/>
          <w:szCs w:val="24"/>
          <w:lang w:val="en-US"/>
        </w:rPr>
        <w:t xml:space="preserve">WHILE CARRYING LOAD AT HIGH ALTITUDE MOUNTAINOUS TERRAIN OF ARUNACHAL PRADESH </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t>B. C. DAS, M. SARKAR AND D. GOGO</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National Research Centre on Yak</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roofErr w:type="spellStart"/>
      <w:r w:rsidRPr="00C35622">
        <w:rPr>
          <w:rFonts w:cs="Times New Roman"/>
          <w:i/>
          <w:iCs/>
          <w:sz w:val="24"/>
          <w:szCs w:val="24"/>
          <w:lang w:val="en-US"/>
        </w:rPr>
        <w:t>Dirang</w:t>
      </w:r>
      <w:proofErr w:type="spellEnd"/>
      <w:r w:rsidRPr="00C35622">
        <w:rPr>
          <w:rFonts w:cs="Times New Roman"/>
          <w:i/>
          <w:iCs/>
          <w:sz w:val="24"/>
          <w:szCs w:val="24"/>
          <w:lang w:val="en-US"/>
        </w:rPr>
        <w:t xml:space="preserve"> - 790 101</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r w:rsidRPr="00C35622">
        <w:rPr>
          <w:rFonts w:cs="Times New Roman"/>
          <w:bCs/>
          <w:sz w:val="24"/>
          <w:szCs w:val="24"/>
          <w:lang w:val="en-US"/>
        </w:rPr>
        <w:t xml:space="preserve">A total of ten adult male yaks were subjected to walk with a load weighing 15% of their body </w:t>
      </w:r>
      <w:proofErr w:type="gramStart"/>
      <w:r w:rsidRPr="00C35622">
        <w:rPr>
          <w:rFonts w:cs="Times New Roman"/>
          <w:bCs/>
          <w:sz w:val="24"/>
          <w:szCs w:val="24"/>
          <w:lang w:val="en-US"/>
        </w:rPr>
        <w:t>weight .</w:t>
      </w:r>
      <w:proofErr w:type="gramEnd"/>
      <w:r w:rsidRPr="00C35622">
        <w:rPr>
          <w:rFonts w:cs="Times New Roman"/>
          <w:bCs/>
          <w:sz w:val="24"/>
          <w:szCs w:val="24"/>
          <w:lang w:val="en-US"/>
        </w:rPr>
        <w:t xml:space="preserve"> Pulse rate significantly </w:t>
      </w:r>
      <w:proofErr w:type="gramStart"/>
      <w:r w:rsidRPr="00C35622">
        <w:rPr>
          <w:rFonts w:cs="Times New Roman"/>
          <w:bCs/>
          <w:sz w:val="24"/>
          <w:szCs w:val="24"/>
          <w:lang w:val="en-US"/>
        </w:rPr>
        <w:t>raised</w:t>
      </w:r>
      <w:proofErr w:type="gramEnd"/>
      <w:r w:rsidRPr="00C35622">
        <w:rPr>
          <w:rFonts w:cs="Times New Roman"/>
          <w:bCs/>
          <w:sz w:val="24"/>
          <w:szCs w:val="24"/>
          <w:lang w:val="en-US"/>
        </w:rPr>
        <w:t xml:space="preserve"> for some animals and respiratory rate was significantly (p&lt;0.01) higher after load carrying. Temperature was also increased significantly (p&lt;0.05).</w:t>
      </w: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(9)</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r w:rsidRPr="00C35622">
        <w:rPr>
          <w:rFonts w:cs="Times New Roman"/>
          <w:bCs/>
          <w:sz w:val="24"/>
          <w:szCs w:val="24"/>
          <w:lang w:val="en-US"/>
        </w:rPr>
        <w:t>EFFECT OF DOUBLE DOSES OF GAMMA IRRADIATION OF</w:t>
      </w:r>
      <w:r w:rsidR="002F0476">
        <w:rPr>
          <w:rFonts w:cs="Times New Roman"/>
          <w:bCs/>
          <w:sz w:val="24"/>
          <w:szCs w:val="24"/>
          <w:lang w:val="en-US"/>
        </w:rPr>
        <w:t xml:space="preserve"> </w:t>
      </w:r>
      <w:r w:rsidRPr="00C35622">
        <w:rPr>
          <w:rFonts w:cs="Times New Roman"/>
          <w:bCs/>
          <w:i/>
          <w:iCs/>
          <w:sz w:val="24"/>
          <w:szCs w:val="24"/>
          <w:lang w:val="en-US"/>
        </w:rPr>
        <w:t>PARAMPHISTOMUM</w:t>
      </w:r>
      <w:r w:rsidRPr="00C35622">
        <w:rPr>
          <w:rFonts w:cs="Times New Roman"/>
          <w:bCs/>
          <w:sz w:val="24"/>
          <w:szCs w:val="24"/>
          <w:lang w:val="en-US"/>
        </w:rPr>
        <w:t xml:space="preserve"> CERVI METACERCARIAE ON THE</w:t>
      </w:r>
      <w:r w:rsidR="002F0476">
        <w:rPr>
          <w:rFonts w:cs="Times New Roman"/>
          <w:bCs/>
          <w:sz w:val="24"/>
          <w:szCs w:val="24"/>
          <w:lang w:val="en-US"/>
        </w:rPr>
        <w:t xml:space="preserve"> </w:t>
      </w:r>
      <w:r w:rsidRPr="00C35622">
        <w:rPr>
          <w:rFonts w:cs="Times New Roman"/>
          <w:bCs/>
          <w:sz w:val="24"/>
          <w:szCs w:val="24"/>
          <w:lang w:val="en-US"/>
        </w:rPr>
        <w:t>ESTABLISHMENT OF INFECTION IN SHEEP</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t>A. KAUR, S. MITRA, H. S. RAI AND N. CHAUDHURY</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Department of Veterinary Parasitology</w:t>
      </w: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Punjab Agricultural University</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i/>
          <w:iCs/>
          <w:sz w:val="24"/>
          <w:szCs w:val="24"/>
          <w:lang w:val="en-US"/>
        </w:rPr>
        <w:t>Ludhiana - 141 004</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r w:rsidRPr="00C35622">
        <w:rPr>
          <w:rFonts w:cs="Times New Roman"/>
          <w:bCs/>
          <w:sz w:val="24"/>
          <w:szCs w:val="24"/>
          <w:lang w:val="en-US"/>
        </w:rPr>
        <w:t xml:space="preserve">A study was conducted to determine the effect of double doses of gamma irradiation of </w:t>
      </w:r>
      <w:proofErr w:type="spellStart"/>
      <w:r w:rsidRPr="00C35622">
        <w:rPr>
          <w:rFonts w:cs="Times New Roman"/>
          <w:bCs/>
          <w:i/>
          <w:iCs/>
          <w:sz w:val="24"/>
          <w:szCs w:val="24"/>
          <w:lang w:val="en-US"/>
        </w:rPr>
        <w:t>Paramphistome</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cervi</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metacercariae</w:t>
      </w:r>
      <w:proofErr w:type="spellEnd"/>
      <w:r w:rsidRPr="00C35622">
        <w:rPr>
          <w:rFonts w:cs="Times New Roman"/>
          <w:bCs/>
          <w:sz w:val="24"/>
          <w:szCs w:val="24"/>
          <w:lang w:val="en-US"/>
        </w:rPr>
        <w:t xml:space="preserve"> by infecting eight parasite-free adult sheep one and half to two years of either sex. The eight sheep were divided into three groups of 2 animals each in group A and B and four animals in control group C. The mean worm burden on slaughter, 2 months post-challenge infection with </w:t>
      </w:r>
      <w:proofErr w:type="spellStart"/>
      <w:r w:rsidRPr="00C35622">
        <w:rPr>
          <w:rFonts w:cs="Times New Roman"/>
          <w:bCs/>
          <w:sz w:val="24"/>
          <w:szCs w:val="24"/>
          <w:lang w:val="en-US"/>
        </w:rPr>
        <w:t>normalmetcacerariae</w:t>
      </w:r>
      <w:proofErr w:type="spellEnd"/>
      <w:r w:rsidRPr="00C35622">
        <w:rPr>
          <w:rFonts w:cs="Times New Roman"/>
          <w:bCs/>
          <w:sz w:val="24"/>
          <w:szCs w:val="24"/>
          <w:lang w:val="en-US"/>
        </w:rPr>
        <w:t xml:space="preserve"> in 2 </w:t>
      </w:r>
      <w:proofErr w:type="spellStart"/>
      <w:r w:rsidRPr="00C35622">
        <w:rPr>
          <w:rFonts w:cs="Times New Roman"/>
          <w:bCs/>
          <w:sz w:val="24"/>
          <w:szCs w:val="24"/>
          <w:lang w:val="en-US"/>
        </w:rPr>
        <w:t>Krad</w:t>
      </w:r>
      <w:proofErr w:type="spellEnd"/>
      <w:r w:rsidRPr="00C35622">
        <w:rPr>
          <w:rFonts w:cs="Times New Roman"/>
          <w:bCs/>
          <w:sz w:val="24"/>
          <w:szCs w:val="24"/>
          <w:lang w:val="en-US"/>
        </w:rPr>
        <w:t xml:space="preserve"> immunized group A was 273.5 and from 3 </w:t>
      </w:r>
      <w:proofErr w:type="spellStart"/>
      <w:r w:rsidRPr="00C35622">
        <w:rPr>
          <w:rFonts w:cs="Times New Roman"/>
          <w:bCs/>
          <w:sz w:val="24"/>
          <w:szCs w:val="24"/>
          <w:lang w:val="en-US"/>
        </w:rPr>
        <w:t>Krad</w:t>
      </w:r>
      <w:proofErr w:type="spellEnd"/>
      <w:r w:rsidRPr="00C35622">
        <w:rPr>
          <w:rFonts w:cs="Times New Roman"/>
          <w:bCs/>
          <w:sz w:val="24"/>
          <w:szCs w:val="24"/>
          <w:lang w:val="en-US"/>
        </w:rPr>
        <w:t xml:space="preserve"> immunized group B was 603.5. Whereas the worm load of C4 was 1085, which is much higher as compared to all other groups of immunized animals. The immunization gave 78.1 per cent protection in group A and 44.28 per cent in group B on the basis of the worm recovery Observations on the growth, development migration and recovery of juveniles or adults indicated that 2 </w:t>
      </w:r>
      <w:proofErr w:type="spellStart"/>
      <w:r w:rsidRPr="00C35622">
        <w:rPr>
          <w:rFonts w:cs="Times New Roman"/>
          <w:bCs/>
          <w:sz w:val="24"/>
          <w:szCs w:val="24"/>
          <w:lang w:val="en-US"/>
        </w:rPr>
        <w:t>Krads</w:t>
      </w:r>
      <w:proofErr w:type="spellEnd"/>
      <w:r w:rsidRPr="00C35622">
        <w:rPr>
          <w:rFonts w:cs="Times New Roman"/>
          <w:bCs/>
          <w:sz w:val="24"/>
          <w:szCs w:val="24"/>
          <w:lang w:val="en-US"/>
        </w:rPr>
        <w:t xml:space="preserve"> double dose of gamma irradiation was optimum against </w:t>
      </w:r>
      <w:proofErr w:type="spellStart"/>
      <w:r w:rsidRPr="00C35622">
        <w:rPr>
          <w:rFonts w:cs="Times New Roman"/>
          <w:bCs/>
          <w:i/>
          <w:iCs/>
          <w:sz w:val="24"/>
          <w:szCs w:val="24"/>
          <w:lang w:val="en-US"/>
        </w:rPr>
        <w:t>P.cervi</w:t>
      </w:r>
      <w:proofErr w:type="spellEnd"/>
      <w:r w:rsidRPr="00C35622">
        <w:rPr>
          <w:rFonts w:cs="Times New Roman"/>
          <w:bCs/>
          <w:sz w:val="24"/>
          <w:szCs w:val="24"/>
          <w:lang w:val="en-US"/>
        </w:rPr>
        <w:t xml:space="preserve">. </w:t>
      </w: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(10)</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r w:rsidRPr="00C35622">
        <w:rPr>
          <w:rFonts w:cs="Times New Roman"/>
          <w:bCs/>
          <w:sz w:val="24"/>
          <w:szCs w:val="24"/>
          <w:lang w:val="en-US"/>
        </w:rPr>
        <w:t>STUDIES ON MORBIDITY AND MORTALITY PATTERN IN CATTLE AT</w:t>
      </w:r>
      <w:r w:rsidR="002F0476">
        <w:rPr>
          <w:rFonts w:cs="Times New Roman"/>
          <w:bCs/>
          <w:sz w:val="24"/>
          <w:szCs w:val="24"/>
          <w:lang w:val="en-US"/>
        </w:rPr>
        <w:t xml:space="preserve"> </w:t>
      </w:r>
      <w:r w:rsidRPr="00C35622">
        <w:rPr>
          <w:rFonts w:cs="Times New Roman"/>
          <w:bCs/>
          <w:sz w:val="24"/>
          <w:szCs w:val="24"/>
          <w:lang w:val="en-US"/>
        </w:rPr>
        <w:t>THE ORGANIZED FARMS OF DIFFERENT AGRO-GEO-CLIMATIC</w:t>
      </w:r>
      <w:r w:rsidR="002F0476">
        <w:rPr>
          <w:rFonts w:cs="Times New Roman"/>
          <w:bCs/>
          <w:sz w:val="24"/>
          <w:szCs w:val="24"/>
          <w:lang w:val="en-US"/>
        </w:rPr>
        <w:t xml:space="preserve"> </w:t>
      </w:r>
      <w:r w:rsidRPr="00C35622">
        <w:rPr>
          <w:rFonts w:cs="Times New Roman"/>
          <w:bCs/>
          <w:sz w:val="24"/>
          <w:szCs w:val="24"/>
          <w:lang w:val="en-US"/>
        </w:rPr>
        <w:t>CONDITIONS IN UTTAR PRADESH</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t>RAJEEV SINGH, HARI SHANKAR, B. M. ARORA AND V. P. SINGH</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lastRenderedPageBreak/>
        <w:t>Division of Epidemiology</w:t>
      </w: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Indian Veterinary Research Institute</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roofErr w:type="spellStart"/>
      <w:r w:rsidRPr="00C35622">
        <w:rPr>
          <w:rFonts w:cs="Times New Roman"/>
          <w:i/>
          <w:iCs/>
          <w:sz w:val="24"/>
          <w:szCs w:val="24"/>
          <w:lang w:val="en-US"/>
        </w:rPr>
        <w:t>Izatnagar</w:t>
      </w:r>
      <w:proofErr w:type="spellEnd"/>
      <w:r w:rsidRPr="00C35622">
        <w:rPr>
          <w:rFonts w:cs="Times New Roman"/>
          <w:i/>
          <w:iCs/>
          <w:sz w:val="24"/>
          <w:szCs w:val="24"/>
          <w:lang w:val="en-US"/>
        </w:rPr>
        <w:t xml:space="preserve"> - 243 122</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r w:rsidRPr="00C35622">
        <w:rPr>
          <w:rFonts w:cs="Times New Roman"/>
          <w:bCs/>
          <w:sz w:val="24"/>
          <w:szCs w:val="24"/>
          <w:lang w:val="en-US"/>
        </w:rPr>
        <w:t xml:space="preserve">For planning, organization and operation of disease control </w:t>
      </w:r>
      <w:proofErr w:type="spellStart"/>
      <w:r w:rsidRPr="00C35622">
        <w:rPr>
          <w:rFonts w:cs="Times New Roman"/>
          <w:bCs/>
          <w:sz w:val="24"/>
          <w:szCs w:val="24"/>
          <w:lang w:val="en-US"/>
        </w:rPr>
        <w:t>programmes</w:t>
      </w:r>
      <w:proofErr w:type="spellEnd"/>
      <w:r w:rsidRPr="00C35622">
        <w:rPr>
          <w:rFonts w:cs="Times New Roman"/>
          <w:bCs/>
          <w:sz w:val="24"/>
          <w:szCs w:val="24"/>
          <w:lang w:val="en-US"/>
        </w:rPr>
        <w:t xml:space="preserve">, reliable estimates on the quantity and population distribution of diseases and deaths are required. Morbidity and mortality and mortality studies are important </w:t>
      </w:r>
      <w:proofErr w:type="spellStart"/>
      <w:r w:rsidRPr="00C35622">
        <w:rPr>
          <w:rFonts w:cs="Times New Roman"/>
          <w:bCs/>
          <w:sz w:val="24"/>
          <w:szCs w:val="24"/>
          <w:lang w:val="en-US"/>
        </w:rPr>
        <w:t>cpidemiological</w:t>
      </w:r>
      <w:proofErr w:type="spellEnd"/>
      <w:r w:rsidRPr="00C35622">
        <w:rPr>
          <w:rFonts w:cs="Times New Roman"/>
          <w:bCs/>
          <w:sz w:val="24"/>
          <w:szCs w:val="24"/>
          <w:lang w:val="en-US"/>
        </w:rPr>
        <w:t xml:space="preserve"> tools, which give quantitative description and occurrence of diseases and deaths in the population. Although morbidity and mortality due to various disease conditions cause serious economic losses to the diary industry, little systematic work has been done to study them in India.</w:t>
      </w: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(11)</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r w:rsidRPr="00C35622">
        <w:rPr>
          <w:rFonts w:cs="Times New Roman"/>
          <w:bCs/>
          <w:sz w:val="24"/>
          <w:szCs w:val="24"/>
          <w:lang w:val="en-US"/>
        </w:rPr>
        <w:t>GROSS ANATOMY AND CYTOMORPHOLOGY OF THE MODERATOR</w:t>
      </w:r>
      <w:r w:rsidR="002F0476">
        <w:rPr>
          <w:rFonts w:cs="Times New Roman"/>
          <w:bCs/>
          <w:sz w:val="24"/>
          <w:szCs w:val="24"/>
          <w:lang w:val="en-US"/>
        </w:rPr>
        <w:t xml:space="preserve"> </w:t>
      </w:r>
      <w:r w:rsidRPr="00C35622">
        <w:rPr>
          <w:rFonts w:cs="Times New Roman"/>
          <w:bCs/>
          <w:sz w:val="24"/>
          <w:szCs w:val="24"/>
          <w:lang w:val="en-US"/>
        </w:rPr>
        <w:t>BANDS (TRABECULAE SEPTOMERGINALIS) OF PIG WITH SPECIAL</w:t>
      </w:r>
      <w:r w:rsidR="002F0476">
        <w:rPr>
          <w:rFonts w:cs="Times New Roman"/>
          <w:bCs/>
          <w:sz w:val="24"/>
          <w:szCs w:val="24"/>
          <w:lang w:val="en-US"/>
        </w:rPr>
        <w:t xml:space="preserve"> </w:t>
      </w:r>
      <w:r w:rsidRPr="00C35622">
        <w:rPr>
          <w:rFonts w:cs="Times New Roman"/>
          <w:bCs/>
          <w:sz w:val="24"/>
          <w:szCs w:val="24"/>
          <w:lang w:val="en-US"/>
        </w:rPr>
        <w:t>REFERENCE TO THE CONDUCTING SYSTEM</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t>P. DAS, B. PAL AND S. PAUL</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Department of Veterinary Anatomy, Histology and Embryology</w:t>
      </w: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West Bengal University of Animal &amp; Fishery Sciences</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i/>
          <w:iCs/>
          <w:sz w:val="24"/>
          <w:szCs w:val="24"/>
          <w:lang w:val="en-US"/>
        </w:rPr>
        <w:t>Kolkata - 700 037</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r w:rsidRPr="00C35622">
        <w:rPr>
          <w:rFonts w:cs="Times New Roman"/>
          <w:bCs/>
          <w:sz w:val="24"/>
          <w:szCs w:val="24"/>
          <w:lang w:val="en-US"/>
        </w:rPr>
        <w:t xml:space="preserve">Gross anatomical, </w:t>
      </w:r>
      <w:proofErr w:type="spellStart"/>
      <w:r w:rsidRPr="00C35622">
        <w:rPr>
          <w:rFonts w:cs="Times New Roman"/>
          <w:bCs/>
          <w:sz w:val="24"/>
          <w:szCs w:val="24"/>
          <w:lang w:val="en-US"/>
        </w:rPr>
        <w:t>histomorphological</w:t>
      </w:r>
      <w:proofErr w:type="spellEnd"/>
      <w:r w:rsidRPr="00C35622">
        <w:rPr>
          <w:rFonts w:cs="Times New Roman"/>
          <w:bCs/>
          <w:sz w:val="24"/>
          <w:szCs w:val="24"/>
          <w:lang w:val="en-US"/>
        </w:rPr>
        <w:t xml:space="preserve"> and </w:t>
      </w:r>
      <w:proofErr w:type="spellStart"/>
      <w:r w:rsidRPr="00C35622">
        <w:rPr>
          <w:rFonts w:cs="Times New Roman"/>
          <w:bCs/>
          <w:sz w:val="24"/>
          <w:szCs w:val="24"/>
          <w:lang w:val="en-US"/>
        </w:rPr>
        <w:t>histochemical</w:t>
      </w:r>
      <w:proofErr w:type="spellEnd"/>
      <w:r w:rsidRPr="00C35622">
        <w:rPr>
          <w:rFonts w:cs="Times New Roman"/>
          <w:bCs/>
          <w:sz w:val="24"/>
          <w:szCs w:val="24"/>
          <w:lang w:val="en-US"/>
        </w:rPr>
        <w:t xml:space="preserve"> aspects of the moderator bands (Trabecular </w:t>
      </w:r>
      <w:proofErr w:type="spellStart"/>
      <w:r w:rsidRPr="00C35622">
        <w:rPr>
          <w:rFonts w:cs="Times New Roman"/>
          <w:bCs/>
          <w:sz w:val="24"/>
          <w:szCs w:val="24"/>
          <w:lang w:val="en-US"/>
        </w:rPr>
        <w:t>septomerginalis</w:t>
      </w:r>
      <w:proofErr w:type="spellEnd"/>
      <w:r w:rsidRPr="00C35622">
        <w:rPr>
          <w:rFonts w:cs="Times New Roman"/>
          <w:bCs/>
          <w:sz w:val="24"/>
          <w:szCs w:val="24"/>
          <w:lang w:val="en-US"/>
        </w:rPr>
        <w:t xml:space="preserve">) were studied on pig. Twenty hearts were collected and ten were kept for gross anatomical study and rests were preserved in 10% neutral buffer formalin (NBF) for </w:t>
      </w:r>
      <w:proofErr w:type="spellStart"/>
      <w:r w:rsidRPr="00C35622">
        <w:rPr>
          <w:rFonts w:cs="Times New Roman"/>
          <w:bCs/>
          <w:sz w:val="24"/>
          <w:szCs w:val="24"/>
          <w:lang w:val="en-US"/>
        </w:rPr>
        <w:t>microscopical</w:t>
      </w:r>
      <w:proofErr w:type="spellEnd"/>
      <w:r w:rsidRPr="00C35622">
        <w:rPr>
          <w:rFonts w:cs="Times New Roman"/>
          <w:bCs/>
          <w:sz w:val="24"/>
          <w:szCs w:val="24"/>
          <w:lang w:val="en-US"/>
        </w:rPr>
        <w:t xml:space="preserve"> observation. The present finding revealed that the moderator band was present in the right </w:t>
      </w:r>
      <w:proofErr w:type="spellStart"/>
      <w:r w:rsidRPr="00C35622">
        <w:rPr>
          <w:rFonts w:cs="Times New Roman"/>
          <w:bCs/>
          <w:sz w:val="24"/>
          <w:szCs w:val="24"/>
          <w:lang w:val="en-US"/>
        </w:rPr>
        <w:t>ventrical</w:t>
      </w:r>
      <w:proofErr w:type="spellEnd"/>
      <w:r w:rsidRPr="00C35622">
        <w:rPr>
          <w:rFonts w:cs="Times New Roman"/>
          <w:bCs/>
          <w:sz w:val="24"/>
          <w:szCs w:val="24"/>
          <w:lang w:val="en-US"/>
        </w:rPr>
        <w:t xml:space="preserve">, but none was detected in the left </w:t>
      </w:r>
      <w:proofErr w:type="spellStart"/>
      <w:r w:rsidRPr="00C35622">
        <w:rPr>
          <w:rFonts w:cs="Times New Roman"/>
          <w:bCs/>
          <w:sz w:val="24"/>
          <w:szCs w:val="24"/>
          <w:lang w:val="en-US"/>
        </w:rPr>
        <w:t>ventrical</w:t>
      </w:r>
      <w:proofErr w:type="spellEnd"/>
      <w:r w:rsidRPr="00C35622">
        <w:rPr>
          <w:rFonts w:cs="Times New Roman"/>
          <w:bCs/>
          <w:sz w:val="24"/>
          <w:szCs w:val="24"/>
          <w:lang w:val="en-US"/>
        </w:rPr>
        <w:t xml:space="preserve">. The thickness </w:t>
      </w:r>
      <w:proofErr w:type="spellStart"/>
      <w:proofErr w:type="gramStart"/>
      <w:r w:rsidRPr="00C35622">
        <w:rPr>
          <w:rFonts w:cs="Times New Roman"/>
          <w:bCs/>
          <w:sz w:val="24"/>
          <w:szCs w:val="24"/>
          <w:lang w:val="en-US"/>
        </w:rPr>
        <w:t>fo</w:t>
      </w:r>
      <w:proofErr w:type="spellEnd"/>
      <w:proofErr w:type="gramEnd"/>
      <w:r w:rsidRPr="00C35622">
        <w:rPr>
          <w:rFonts w:cs="Times New Roman"/>
          <w:bCs/>
          <w:sz w:val="24"/>
          <w:szCs w:val="24"/>
          <w:lang w:val="en-US"/>
        </w:rPr>
        <w:t xml:space="preserve"> the band varied among individuals. Histologically, all the bands were made up of endocardium with central core of myocardium. The </w:t>
      </w:r>
      <w:proofErr w:type="spellStart"/>
      <w:r w:rsidRPr="00C35622">
        <w:rPr>
          <w:rFonts w:cs="Times New Roman"/>
          <w:bCs/>
          <w:sz w:val="24"/>
          <w:szCs w:val="24"/>
          <w:lang w:val="en-US"/>
        </w:rPr>
        <w:t>purkinje</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fiberes</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wer</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edistributed</w:t>
      </w:r>
      <w:proofErr w:type="spellEnd"/>
      <w:r w:rsidRPr="00C35622">
        <w:rPr>
          <w:rFonts w:cs="Times New Roman"/>
          <w:bCs/>
          <w:sz w:val="24"/>
          <w:szCs w:val="24"/>
          <w:lang w:val="en-US"/>
        </w:rPr>
        <w:t xml:space="preserve"> in the </w:t>
      </w:r>
      <w:proofErr w:type="spellStart"/>
      <w:r w:rsidRPr="00C35622">
        <w:rPr>
          <w:rFonts w:cs="Times New Roman"/>
          <w:bCs/>
          <w:sz w:val="24"/>
          <w:szCs w:val="24"/>
          <w:lang w:val="en-US"/>
        </w:rPr>
        <w:t>subendocardium</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fibre</w:t>
      </w:r>
      <w:proofErr w:type="spellEnd"/>
      <w:r w:rsidRPr="00C35622">
        <w:rPr>
          <w:rFonts w:cs="Times New Roman"/>
          <w:bCs/>
          <w:sz w:val="24"/>
          <w:szCs w:val="24"/>
          <w:lang w:val="en-US"/>
        </w:rPr>
        <w:t xml:space="preserve"> in each </w:t>
      </w:r>
      <w:proofErr w:type="spellStart"/>
      <w:r w:rsidRPr="00C35622">
        <w:rPr>
          <w:rFonts w:cs="Times New Roman"/>
          <w:bCs/>
          <w:sz w:val="24"/>
          <w:szCs w:val="24"/>
          <w:lang w:val="en-US"/>
        </w:rPr>
        <w:t>fasciculac</w:t>
      </w:r>
      <w:proofErr w:type="spellEnd"/>
      <w:r w:rsidRPr="00C35622">
        <w:rPr>
          <w:rFonts w:cs="Times New Roman"/>
          <w:bCs/>
          <w:sz w:val="24"/>
          <w:szCs w:val="24"/>
          <w:lang w:val="en-US"/>
        </w:rPr>
        <w:t xml:space="preserve"> were recorded as 2-5. The diameter of the </w:t>
      </w:r>
      <w:proofErr w:type="spellStart"/>
      <w:r w:rsidRPr="00C35622">
        <w:rPr>
          <w:rFonts w:cs="Times New Roman"/>
          <w:bCs/>
          <w:sz w:val="24"/>
          <w:szCs w:val="24"/>
          <w:lang w:val="en-US"/>
        </w:rPr>
        <w:t>purkinje</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fibre</w:t>
      </w:r>
      <w:proofErr w:type="spellEnd"/>
      <w:r w:rsidRPr="00C35622">
        <w:rPr>
          <w:rFonts w:cs="Times New Roman"/>
          <w:bCs/>
          <w:sz w:val="24"/>
          <w:szCs w:val="24"/>
          <w:lang w:val="en-US"/>
        </w:rPr>
        <w:t xml:space="preserve"> were 4 times greater than the </w:t>
      </w:r>
      <w:proofErr w:type="spellStart"/>
      <w:r w:rsidRPr="00C35622">
        <w:rPr>
          <w:rFonts w:cs="Times New Roman"/>
          <w:bCs/>
          <w:sz w:val="24"/>
          <w:szCs w:val="24"/>
          <w:lang w:val="en-US"/>
        </w:rPr>
        <w:t>fibre</w:t>
      </w:r>
      <w:proofErr w:type="spellEnd"/>
      <w:r w:rsidRPr="00C35622">
        <w:rPr>
          <w:rFonts w:cs="Times New Roman"/>
          <w:bCs/>
          <w:sz w:val="24"/>
          <w:szCs w:val="24"/>
          <w:lang w:val="en-US"/>
        </w:rPr>
        <w:t xml:space="preserve"> in each </w:t>
      </w:r>
      <w:proofErr w:type="spellStart"/>
      <w:r w:rsidRPr="00C35622">
        <w:rPr>
          <w:rFonts w:cs="Times New Roman"/>
          <w:bCs/>
          <w:sz w:val="24"/>
          <w:szCs w:val="24"/>
          <w:lang w:val="en-US"/>
        </w:rPr>
        <w:t>fasciculae</w:t>
      </w:r>
      <w:proofErr w:type="spellEnd"/>
      <w:r w:rsidRPr="00C35622">
        <w:rPr>
          <w:rFonts w:cs="Times New Roman"/>
          <w:bCs/>
          <w:sz w:val="24"/>
          <w:szCs w:val="24"/>
          <w:lang w:val="en-US"/>
        </w:rPr>
        <w:t xml:space="preserve"> were recorded as 2-5. The </w:t>
      </w:r>
      <w:proofErr w:type="gramStart"/>
      <w:r w:rsidRPr="00C35622">
        <w:rPr>
          <w:rFonts w:cs="Times New Roman"/>
          <w:bCs/>
          <w:sz w:val="24"/>
          <w:szCs w:val="24"/>
          <w:lang w:val="en-US"/>
        </w:rPr>
        <w:t xml:space="preserve">diameter of the </w:t>
      </w:r>
      <w:proofErr w:type="spellStart"/>
      <w:r w:rsidRPr="00C35622">
        <w:rPr>
          <w:rFonts w:cs="Times New Roman"/>
          <w:bCs/>
          <w:sz w:val="24"/>
          <w:szCs w:val="24"/>
          <w:lang w:val="en-US"/>
        </w:rPr>
        <w:t>purkinje</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fibre</w:t>
      </w:r>
      <w:proofErr w:type="spellEnd"/>
      <w:r w:rsidRPr="00C35622">
        <w:rPr>
          <w:rFonts w:cs="Times New Roman"/>
          <w:bCs/>
          <w:sz w:val="24"/>
          <w:szCs w:val="24"/>
          <w:lang w:val="en-US"/>
        </w:rPr>
        <w:t xml:space="preserve"> were</w:t>
      </w:r>
      <w:proofErr w:type="gramEnd"/>
      <w:r w:rsidRPr="00C35622">
        <w:rPr>
          <w:rFonts w:cs="Times New Roman"/>
          <w:bCs/>
          <w:sz w:val="24"/>
          <w:szCs w:val="24"/>
          <w:lang w:val="en-US"/>
        </w:rPr>
        <w:t xml:space="preserve"> 4 times greater than the cardiac </w:t>
      </w:r>
      <w:proofErr w:type="spellStart"/>
      <w:r w:rsidRPr="00C35622">
        <w:rPr>
          <w:rFonts w:cs="Times New Roman"/>
          <w:bCs/>
          <w:sz w:val="24"/>
          <w:szCs w:val="24"/>
          <w:lang w:val="en-US"/>
        </w:rPr>
        <w:t>musicle</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fibre</w:t>
      </w:r>
      <w:proofErr w:type="spellEnd"/>
      <w:r w:rsidRPr="00C35622">
        <w:rPr>
          <w:rFonts w:cs="Times New Roman"/>
          <w:bCs/>
          <w:sz w:val="24"/>
          <w:szCs w:val="24"/>
          <w:lang w:val="en-US"/>
        </w:rPr>
        <w:t xml:space="preserve">. The nuclear diameter of </w:t>
      </w:r>
      <w:proofErr w:type="spellStart"/>
      <w:r w:rsidRPr="00C35622">
        <w:rPr>
          <w:rFonts w:cs="Times New Roman"/>
          <w:bCs/>
          <w:sz w:val="24"/>
          <w:szCs w:val="24"/>
          <w:lang w:val="en-US"/>
        </w:rPr>
        <w:t>purkinje</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fibre</w:t>
      </w:r>
      <w:proofErr w:type="spellEnd"/>
      <w:r w:rsidRPr="00C35622">
        <w:rPr>
          <w:rFonts w:cs="Times New Roman"/>
          <w:bCs/>
          <w:sz w:val="24"/>
          <w:szCs w:val="24"/>
          <w:lang w:val="en-US"/>
        </w:rPr>
        <w:t xml:space="preserve"> was more than the same of the cardiac muscle </w:t>
      </w:r>
      <w:proofErr w:type="spellStart"/>
      <w:r w:rsidRPr="00C35622">
        <w:rPr>
          <w:rFonts w:cs="Times New Roman"/>
          <w:bCs/>
          <w:sz w:val="24"/>
          <w:szCs w:val="24"/>
          <w:lang w:val="en-US"/>
        </w:rPr>
        <w:t>fibre</w:t>
      </w:r>
      <w:proofErr w:type="spellEnd"/>
      <w:r w:rsidRPr="00C35622">
        <w:rPr>
          <w:rFonts w:cs="Times New Roman"/>
          <w:bCs/>
          <w:sz w:val="24"/>
          <w:szCs w:val="24"/>
          <w:lang w:val="en-US"/>
        </w:rPr>
        <w:t>.</w:t>
      </w: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(12)</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roofErr w:type="gramStart"/>
      <w:r w:rsidRPr="00C35622">
        <w:rPr>
          <w:rFonts w:cs="Times New Roman"/>
          <w:bCs/>
          <w:sz w:val="24"/>
          <w:szCs w:val="24"/>
          <w:lang w:val="en-US"/>
        </w:rPr>
        <w:t>BIONOMICS AND HAEMODYNAMICS OF HAEMOPROTISTANT</w:t>
      </w:r>
      <w:r w:rsidR="002F0476">
        <w:rPr>
          <w:rFonts w:cs="Times New Roman"/>
          <w:bCs/>
          <w:sz w:val="24"/>
          <w:szCs w:val="24"/>
          <w:lang w:val="en-US"/>
        </w:rPr>
        <w:t xml:space="preserve"> </w:t>
      </w:r>
      <w:r w:rsidRPr="00C35622">
        <w:rPr>
          <w:rFonts w:cs="Times New Roman"/>
          <w:bCs/>
          <w:sz w:val="24"/>
          <w:szCs w:val="24"/>
          <w:lang w:val="en-US"/>
        </w:rPr>
        <w:t>PARASITISM IN CANINES AT NAGPUR [M.S.]</w:t>
      </w:r>
      <w:proofErr w:type="gramEnd"/>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t>D. SAMRADHNI, D. K. MASKE, R. SHOBHA AND P. N. SHINDE</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Department of Parasitology</w:t>
      </w: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 xml:space="preserve">Maharashtra Animals and Fishery Sciences University </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i/>
          <w:iCs/>
          <w:sz w:val="24"/>
          <w:szCs w:val="24"/>
          <w:lang w:val="en-US"/>
        </w:rPr>
        <w:t>Nagpur - 440 006</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r w:rsidRPr="00C35622">
        <w:rPr>
          <w:rFonts w:cs="Times New Roman"/>
          <w:bCs/>
          <w:sz w:val="24"/>
          <w:szCs w:val="24"/>
          <w:lang w:val="en-US"/>
        </w:rPr>
        <w:t xml:space="preserve">Out of the 377 dogs examined, 238 (63.12%) </w:t>
      </w:r>
      <w:proofErr w:type="spellStart"/>
      <w:r w:rsidRPr="00C35622">
        <w:rPr>
          <w:rFonts w:cs="Times New Roman"/>
          <w:bCs/>
          <w:sz w:val="24"/>
          <w:szCs w:val="24"/>
          <w:lang w:val="en-US"/>
        </w:rPr>
        <w:t>harboured</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haemoprotista</w:t>
      </w:r>
      <w:proofErr w:type="spellEnd"/>
      <w:r w:rsidRPr="00C35622">
        <w:rPr>
          <w:rFonts w:cs="Times New Roman"/>
          <w:bCs/>
          <w:sz w:val="24"/>
          <w:szCs w:val="24"/>
          <w:lang w:val="en-US"/>
        </w:rPr>
        <w:t xml:space="preserve"> infections. </w:t>
      </w:r>
      <w:proofErr w:type="gramStart"/>
      <w:r w:rsidRPr="00C35622">
        <w:rPr>
          <w:rFonts w:cs="Times New Roman"/>
          <w:bCs/>
          <w:sz w:val="24"/>
          <w:szCs w:val="24"/>
          <w:lang w:val="en-US"/>
        </w:rPr>
        <w:t xml:space="preserve">The overall prevalence of infection of </w:t>
      </w:r>
      <w:proofErr w:type="spellStart"/>
      <w:r w:rsidRPr="00C35622">
        <w:rPr>
          <w:rFonts w:cs="Times New Roman"/>
          <w:bCs/>
          <w:sz w:val="24"/>
          <w:szCs w:val="24"/>
          <w:lang w:val="en-US"/>
        </w:rPr>
        <w:t>Babesiosis</w:t>
      </w:r>
      <w:proofErr w:type="spellEnd"/>
      <w:r w:rsidRPr="00C35622">
        <w:rPr>
          <w:rFonts w:cs="Times New Roman"/>
          <w:bCs/>
          <w:sz w:val="24"/>
          <w:szCs w:val="24"/>
          <w:lang w:val="en-US"/>
        </w:rPr>
        <w:t>.</w:t>
      </w:r>
      <w:proofErr w:type="gramEnd"/>
      <w:r w:rsidRPr="00C35622">
        <w:rPr>
          <w:rFonts w:cs="Times New Roman"/>
          <w:bCs/>
          <w:sz w:val="24"/>
          <w:szCs w:val="24"/>
          <w:lang w:val="en-US"/>
        </w:rPr>
        <w:t xml:space="preserve"> </w:t>
      </w:r>
      <w:proofErr w:type="spellStart"/>
      <w:r w:rsidRPr="00C35622">
        <w:rPr>
          <w:rFonts w:cs="Times New Roman"/>
          <w:bCs/>
          <w:sz w:val="24"/>
          <w:szCs w:val="24"/>
          <w:lang w:val="en-US"/>
        </w:rPr>
        <w:t>Ehrilichiosis</w:t>
      </w:r>
      <w:proofErr w:type="spellEnd"/>
      <w:r w:rsidRPr="00C35622">
        <w:rPr>
          <w:rFonts w:cs="Times New Roman"/>
          <w:bCs/>
          <w:sz w:val="24"/>
          <w:szCs w:val="24"/>
          <w:lang w:val="en-US"/>
        </w:rPr>
        <w:t xml:space="preserve">, </w:t>
      </w:r>
      <w:proofErr w:type="spellStart"/>
      <w:r w:rsidRPr="00C35622">
        <w:rPr>
          <w:rFonts w:cs="Times New Roman"/>
          <w:bCs/>
          <w:sz w:val="24"/>
          <w:szCs w:val="24"/>
          <w:lang w:val="en-US"/>
        </w:rPr>
        <w:t>Haemobartonellosis</w:t>
      </w:r>
      <w:proofErr w:type="spellEnd"/>
      <w:r w:rsidRPr="00C35622">
        <w:rPr>
          <w:rFonts w:cs="Times New Roman"/>
          <w:bCs/>
          <w:sz w:val="24"/>
          <w:szCs w:val="24"/>
          <w:lang w:val="en-US"/>
        </w:rPr>
        <w:t xml:space="preserve"> and </w:t>
      </w:r>
      <w:proofErr w:type="spellStart"/>
      <w:r w:rsidRPr="00C35622">
        <w:rPr>
          <w:rFonts w:cs="Times New Roman"/>
          <w:bCs/>
          <w:sz w:val="24"/>
          <w:szCs w:val="24"/>
          <w:lang w:val="en-US"/>
        </w:rPr>
        <w:t>Trypanosomiasis</w:t>
      </w:r>
      <w:proofErr w:type="spellEnd"/>
      <w:r w:rsidRPr="00C35622">
        <w:rPr>
          <w:rFonts w:cs="Times New Roman"/>
          <w:bCs/>
          <w:sz w:val="24"/>
          <w:szCs w:val="24"/>
          <w:lang w:val="en-US"/>
        </w:rPr>
        <w:t xml:space="preserve"> </w:t>
      </w:r>
      <w:proofErr w:type="gramStart"/>
      <w:r w:rsidRPr="00C35622">
        <w:rPr>
          <w:rFonts w:cs="Times New Roman"/>
          <w:bCs/>
          <w:sz w:val="24"/>
          <w:szCs w:val="24"/>
          <w:lang w:val="en-US"/>
        </w:rPr>
        <w:t>was</w:t>
      </w:r>
      <w:proofErr w:type="gramEnd"/>
      <w:r w:rsidRPr="00C35622">
        <w:rPr>
          <w:rFonts w:cs="Times New Roman"/>
          <w:bCs/>
          <w:sz w:val="24"/>
          <w:szCs w:val="24"/>
          <w:lang w:val="en-US"/>
        </w:rPr>
        <w:t xml:space="preserve"> 64.28, 18.90, 4.20 and 0.42 percent respectively. Naturally infected dogs showed significant reduction in </w:t>
      </w:r>
      <w:proofErr w:type="spellStart"/>
      <w:r w:rsidRPr="00C35622">
        <w:rPr>
          <w:rFonts w:cs="Times New Roman"/>
          <w:bCs/>
          <w:sz w:val="24"/>
          <w:szCs w:val="24"/>
          <w:lang w:val="en-US"/>
        </w:rPr>
        <w:t>haemoglobin</w:t>
      </w:r>
      <w:proofErr w:type="spellEnd"/>
      <w:r w:rsidRPr="00C35622">
        <w:rPr>
          <w:rFonts w:cs="Times New Roman"/>
          <w:bCs/>
          <w:sz w:val="24"/>
          <w:szCs w:val="24"/>
          <w:lang w:val="en-US"/>
        </w:rPr>
        <w:t>, packed cell volume, total erythrocyte cunt, thrombocytes, lymphocytes and monocytes with increase in total leukocyte count and neutrophils.</w:t>
      </w: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C35622" w:rsidRPr="00C35622" w:rsidRDefault="00C35622" w:rsidP="00C35622">
      <w:pPr>
        <w:autoSpaceDE w:val="0"/>
        <w:autoSpaceDN w:val="0"/>
        <w:adjustRightInd w:val="0"/>
        <w:spacing w:after="0" w:line="240" w:lineRule="auto"/>
        <w:jc w:val="both"/>
        <w:rPr>
          <w:rFonts w:cs="Times New Roman"/>
          <w:bCs/>
          <w:sz w:val="24"/>
          <w:szCs w:val="24"/>
          <w:lang w:val="en-US"/>
        </w:rPr>
      </w:pPr>
    </w:p>
    <w:p w:rsidR="002F0476" w:rsidRDefault="002F0476" w:rsidP="00C35622">
      <w:pPr>
        <w:autoSpaceDE w:val="0"/>
        <w:autoSpaceDN w:val="0"/>
        <w:adjustRightInd w:val="0"/>
        <w:spacing w:after="0" w:line="240" w:lineRule="auto"/>
        <w:jc w:val="center"/>
        <w:rPr>
          <w:rFonts w:cs="Times New Roman"/>
          <w:bCs/>
          <w:sz w:val="24"/>
          <w:szCs w:val="24"/>
          <w:lang w:val="en-US"/>
        </w:rPr>
      </w:pPr>
      <w:r>
        <w:rPr>
          <w:rFonts w:cs="Times New Roman"/>
          <w:bCs/>
          <w:sz w:val="24"/>
          <w:szCs w:val="24"/>
          <w:lang w:val="en-US"/>
        </w:rPr>
        <w:t>(13)</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bookmarkStart w:id="0" w:name="_GoBack"/>
      <w:bookmarkEnd w:id="0"/>
      <w:r w:rsidRPr="00C35622">
        <w:rPr>
          <w:rFonts w:cs="Times New Roman"/>
          <w:bCs/>
          <w:sz w:val="24"/>
          <w:szCs w:val="24"/>
          <w:lang w:val="en-US"/>
        </w:rPr>
        <w:t>STUDIES ON SOURCES AND TRANSFER OF INDIGENOUS TECHINCAL</w:t>
      </w:r>
      <w:r w:rsidR="002F0476">
        <w:rPr>
          <w:rFonts w:cs="Times New Roman"/>
          <w:bCs/>
          <w:sz w:val="24"/>
          <w:szCs w:val="24"/>
          <w:lang w:val="en-US"/>
        </w:rPr>
        <w:t xml:space="preserve"> </w:t>
      </w:r>
      <w:r w:rsidRPr="00C35622">
        <w:rPr>
          <w:rFonts w:cs="Times New Roman"/>
          <w:bCs/>
          <w:sz w:val="24"/>
          <w:szCs w:val="24"/>
          <w:lang w:val="en-US"/>
        </w:rPr>
        <w:t>KNOWLEDGE (ITK)</w:t>
      </w:r>
    </w:p>
    <w:p w:rsidR="00C35622" w:rsidRPr="00C35622" w:rsidRDefault="00C35622" w:rsidP="00C35622">
      <w:pPr>
        <w:autoSpaceDE w:val="0"/>
        <w:autoSpaceDN w:val="0"/>
        <w:adjustRightInd w:val="0"/>
        <w:spacing w:after="0" w:line="240" w:lineRule="auto"/>
        <w:jc w:val="center"/>
        <w:rPr>
          <w:rFonts w:cs="Times New Roman"/>
          <w:bCs/>
          <w:sz w:val="24"/>
          <w:szCs w:val="24"/>
          <w:lang w:val="en-US"/>
        </w:rPr>
      </w:pP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sz w:val="24"/>
          <w:szCs w:val="24"/>
          <w:lang w:val="en-US"/>
        </w:rPr>
        <w:t>AMITENDU DE, A. GOSWAMI AND H. P. S. ARYA</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Department of Veterinary &amp; A. H. Extension Education</w:t>
      </w:r>
    </w:p>
    <w:p w:rsidR="00C35622" w:rsidRPr="00C35622" w:rsidRDefault="00C35622" w:rsidP="00C35622">
      <w:pPr>
        <w:autoSpaceDE w:val="0"/>
        <w:autoSpaceDN w:val="0"/>
        <w:adjustRightInd w:val="0"/>
        <w:spacing w:after="0" w:line="240" w:lineRule="auto"/>
        <w:jc w:val="center"/>
        <w:rPr>
          <w:rFonts w:cs="Times New Roman"/>
          <w:i/>
          <w:iCs/>
          <w:sz w:val="24"/>
          <w:szCs w:val="24"/>
          <w:lang w:val="en-US"/>
        </w:rPr>
      </w:pPr>
      <w:r w:rsidRPr="00C35622">
        <w:rPr>
          <w:rFonts w:cs="Times New Roman"/>
          <w:i/>
          <w:iCs/>
          <w:sz w:val="24"/>
          <w:szCs w:val="24"/>
          <w:lang w:val="en-US"/>
        </w:rPr>
        <w:t>West Bengal University of Animal &amp; Fishery Sciences</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r w:rsidRPr="00C35622">
        <w:rPr>
          <w:rFonts w:cs="Times New Roman"/>
          <w:i/>
          <w:iCs/>
          <w:sz w:val="24"/>
          <w:szCs w:val="24"/>
          <w:lang w:val="en-US"/>
        </w:rPr>
        <w:t>Kolkata - 700 037</w:t>
      </w:r>
    </w:p>
    <w:p w:rsidR="00C35622" w:rsidRPr="00C35622" w:rsidRDefault="00C35622" w:rsidP="00C35622">
      <w:pPr>
        <w:autoSpaceDE w:val="0"/>
        <w:autoSpaceDN w:val="0"/>
        <w:adjustRightInd w:val="0"/>
        <w:spacing w:after="0" w:line="240" w:lineRule="auto"/>
        <w:jc w:val="center"/>
        <w:rPr>
          <w:rFonts w:cs="Times New Roman"/>
          <w:sz w:val="24"/>
          <w:szCs w:val="24"/>
          <w:lang w:val="en-US"/>
        </w:rPr>
      </w:pPr>
    </w:p>
    <w:p w:rsidR="00C35622" w:rsidRPr="00C35622" w:rsidRDefault="00C35622" w:rsidP="00C35622">
      <w:pPr>
        <w:tabs>
          <w:tab w:val="left" w:pos="0"/>
        </w:tabs>
        <w:autoSpaceDE w:val="0"/>
        <w:autoSpaceDN w:val="0"/>
        <w:adjustRightInd w:val="0"/>
        <w:spacing w:after="0" w:line="240" w:lineRule="auto"/>
        <w:jc w:val="both"/>
        <w:rPr>
          <w:rFonts w:cs="Times New Roman"/>
          <w:bCs/>
          <w:color w:val="000000"/>
          <w:sz w:val="24"/>
          <w:szCs w:val="24"/>
        </w:rPr>
      </w:pPr>
      <w:r w:rsidRPr="00C35622">
        <w:rPr>
          <w:rFonts w:cs="Times New Roman"/>
          <w:bCs/>
          <w:sz w:val="24"/>
          <w:szCs w:val="24"/>
          <w:lang w:val="en-US"/>
        </w:rPr>
        <w:t xml:space="preserve">Farmers are using Indigenous Technical Knowledge since time immemorial. But it is dwindling fast with the death of these ITK bearers. To preserve these ITKs, the following study was done with the aim to find out the sources and channels of </w:t>
      </w:r>
      <w:proofErr w:type="spellStart"/>
      <w:r w:rsidRPr="00C35622">
        <w:rPr>
          <w:rFonts w:cs="Times New Roman"/>
          <w:bCs/>
          <w:sz w:val="24"/>
          <w:szCs w:val="24"/>
          <w:lang w:val="en-US"/>
        </w:rPr>
        <w:t>communiation</w:t>
      </w:r>
      <w:proofErr w:type="spellEnd"/>
      <w:r w:rsidRPr="00C35622">
        <w:rPr>
          <w:rFonts w:cs="Times New Roman"/>
          <w:bCs/>
          <w:sz w:val="24"/>
          <w:szCs w:val="24"/>
          <w:lang w:val="en-US"/>
        </w:rPr>
        <w:t xml:space="preserve"> and transfer or dissemination of knowledge among ITK practitioners and livestock owners. Among 18 traditional healers, majority of them found information on ITK from fathers whereas among 70 traditional farmers </w:t>
      </w:r>
      <w:proofErr w:type="spellStart"/>
      <w:r w:rsidRPr="00C35622">
        <w:rPr>
          <w:rFonts w:cs="Times New Roman"/>
          <w:bCs/>
          <w:sz w:val="24"/>
          <w:szCs w:val="24"/>
          <w:lang w:val="en-US"/>
        </w:rPr>
        <w:t>maority</w:t>
      </w:r>
      <w:proofErr w:type="spellEnd"/>
      <w:r w:rsidRPr="00C35622">
        <w:rPr>
          <w:rFonts w:cs="Times New Roman"/>
          <w:bCs/>
          <w:sz w:val="24"/>
          <w:szCs w:val="24"/>
          <w:lang w:val="en-US"/>
        </w:rPr>
        <w:t xml:space="preserve"> were first time aware from their family members. For dissemination, majority of healers were restricted to their sons whereas majority of traditional farmers were restricted to family members only.</w:t>
      </w:r>
    </w:p>
    <w:sectPr w:rsidR="00C35622" w:rsidRPr="00C35622" w:rsidSect="001A3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7766D5"/>
    <w:rsid w:val="00090386"/>
    <w:rsid w:val="001A3764"/>
    <w:rsid w:val="002539EA"/>
    <w:rsid w:val="002F0476"/>
    <w:rsid w:val="00506665"/>
    <w:rsid w:val="007216D9"/>
    <w:rsid w:val="007766D5"/>
    <w:rsid w:val="00826609"/>
    <w:rsid w:val="00935368"/>
    <w:rsid w:val="00A95921"/>
    <w:rsid w:val="00B32334"/>
    <w:rsid w:val="00BF1F75"/>
    <w:rsid w:val="00C01723"/>
    <w:rsid w:val="00C35622"/>
    <w:rsid w:val="00DC538C"/>
    <w:rsid w:val="00E12887"/>
    <w:rsid w:val="00F050F4"/>
    <w:rsid w:val="00F23AD4"/>
    <w:rsid w:val="00F2423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6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6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 -NADRS</dc:creator>
  <cp:keywords/>
  <dc:description/>
  <cp:lastModifiedBy>ADDI -NADRS</cp:lastModifiedBy>
  <cp:revision>20</cp:revision>
  <dcterms:created xsi:type="dcterms:W3CDTF">2012-05-01T02:44:00Z</dcterms:created>
  <dcterms:modified xsi:type="dcterms:W3CDTF">2012-05-04T04:44:00Z</dcterms:modified>
</cp:coreProperties>
</file>